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color w:val="000000"/>
          <w:sz w:val="36"/>
          <w:szCs w:val="36"/>
          <w:lang w:val="en-US" w:eastAsia="zh-CN"/>
        </w:rPr>
      </w:pPr>
      <w:bookmarkStart w:id="0" w:name="_GoBack"/>
      <w:r>
        <w:rPr>
          <w:rFonts w:hint="default" w:ascii="Times New Roman" w:hAnsi="Times New Roman" w:eastAsia="方正小标宋简体" w:cs="Times New Roman"/>
          <w:b w:val="0"/>
          <w:bCs w:val="0"/>
          <w:color w:val="000000"/>
          <w:sz w:val="36"/>
          <w:szCs w:val="36"/>
          <w:lang w:val="en-US" w:eastAsia="zh-CN"/>
        </w:rPr>
        <w:t>海域使用权及无居民海岛开发利用“双随机一公开”</w:t>
      </w:r>
    </w:p>
    <w:p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color w:val="000000"/>
          <w:sz w:val="36"/>
          <w:szCs w:val="36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000000"/>
          <w:sz w:val="36"/>
          <w:szCs w:val="36"/>
          <w:lang w:val="en-US" w:eastAsia="zh-CN"/>
        </w:rPr>
        <w:t>实地检查对象清单</w:t>
      </w:r>
      <w:bookmarkEnd w:id="0"/>
    </w:p>
    <w:p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960" w:firstLineChars="3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vertAlign w:val="baseline"/>
        </w:rPr>
      </w:pPr>
    </w:p>
    <w:tbl>
      <w:tblPr>
        <w:tblStyle w:val="5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4"/>
        <w:gridCol w:w="5980"/>
        <w:gridCol w:w="4625"/>
        <w:gridCol w:w="23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42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8"/>
                <w:szCs w:val="28"/>
                <w:vertAlign w:val="baseline"/>
                <w:lang w:eastAsia="zh-CN"/>
              </w:rPr>
              <w:t>序号</w:t>
            </w:r>
          </w:p>
        </w:tc>
        <w:tc>
          <w:tcPr>
            <w:tcW w:w="210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8"/>
                <w:szCs w:val="28"/>
                <w:vertAlign w:val="baseline"/>
                <w:lang w:eastAsia="zh-CN"/>
              </w:rPr>
              <w:t>用海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  <w:t>/用岛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8"/>
                <w:szCs w:val="28"/>
                <w:vertAlign w:val="baseline"/>
                <w:lang w:eastAsia="zh-CN"/>
              </w:rPr>
              <w:t>项目名称</w:t>
            </w:r>
          </w:p>
        </w:tc>
        <w:tc>
          <w:tcPr>
            <w:tcW w:w="163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8"/>
                <w:szCs w:val="28"/>
                <w:vertAlign w:val="baseline"/>
                <w:lang w:eastAsia="zh-CN"/>
              </w:rPr>
              <w:t>海域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  <w:t>/海岛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8"/>
                <w:szCs w:val="28"/>
                <w:vertAlign w:val="baseline"/>
                <w:lang w:eastAsia="zh-CN"/>
              </w:rPr>
              <w:t>使用权人</w:t>
            </w:r>
          </w:p>
        </w:tc>
        <w:tc>
          <w:tcPr>
            <w:tcW w:w="83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8"/>
                <w:szCs w:val="28"/>
                <w:vertAlign w:val="baseline"/>
                <w:lang w:eastAsia="zh-CN"/>
              </w:rPr>
              <w:t>发证机关级别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42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10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  <w:t>广东华电丰盛汕头电厂“上大压小”新建项目</w:t>
            </w:r>
          </w:p>
        </w:tc>
        <w:tc>
          <w:tcPr>
            <w:tcW w:w="163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vertAlign w:val="baseline"/>
              </w:rPr>
              <w:t>汕头华电发电有限公司</w:t>
            </w:r>
          </w:p>
        </w:tc>
        <w:tc>
          <w:tcPr>
            <w:tcW w:w="83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vertAlign w:val="baseline"/>
                <w:lang w:eastAsia="zh-CN"/>
              </w:rPr>
              <w:t>省级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42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210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  <w:t>台山市川岛镇略尾水闸重建工程</w:t>
            </w:r>
          </w:p>
        </w:tc>
        <w:tc>
          <w:tcPr>
            <w:tcW w:w="163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vertAlign w:val="baseline"/>
                <w:lang w:eastAsia="zh-CN"/>
              </w:rPr>
              <w:t>台山市水利工程建设管理中心</w:t>
            </w:r>
          </w:p>
        </w:tc>
        <w:tc>
          <w:tcPr>
            <w:tcW w:w="83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vertAlign w:val="baseline"/>
                <w:lang w:eastAsia="zh-CN"/>
              </w:rPr>
              <w:t>省级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42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210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  <w:t>徐闻县冬松岛渡改桥（独立桥）新建工程</w:t>
            </w:r>
          </w:p>
        </w:tc>
        <w:tc>
          <w:tcPr>
            <w:tcW w:w="163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vertAlign w:val="baseline"/>
                <w:lang w:eastAsia="zh-CN"/>
              </w:rPr>
              <w:t>徐闻县交通运输局</w:t>
            </w:r>
          </w:p>
        </w:tc>
        <w:tc>
          <w:tcPr>
            <w:tcW w:w="83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vertAlign w:val="baseline"/>
                <w:lang w:eastAsia="zh-CN"/>
              </w:rPr>
              <w:t>省级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42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210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东海岛石化产业园区港南大道（含延长线）项目</w:t>
            </w:r>
          </w:p>
        </w:tc>
        <w:tc>
          <w:tcPr>
            <w:tcW w:w="163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vertAlign w:val="baseline"/>
                <w:lang w:eastAsia="zh-CN"/>
              </w:rPr>
              <w:t>湛江市基础设施建设投资集团有限公司</w:t>
            </w:r>
          </w:p>
        </w:tc>
        <w:tc>
          <w:tcPr>
            <w:tcW w:w="83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vertAlign w:val="baseline"/>
                <w:lang w:eastAsia="zh-CN"/>
              </w:rPr>
              <w:t>省级</w:t>
            </w:r>
          </w:p>
        </w:tc>
      </w:tr>
    </w:tbl>
    <w:p>
      <w:pPr>
        <w:numPr>
          <w:ilvl w:val="0"/>
          <w:numId w:val="0"/>
        </w:numP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4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A77368"/>
    <w:rsid w:val="355ED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">
    <w:name w:val="Table Normal"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2024-12-03T15:06:00Z</dcterms:created>
  <dc:creator>gtt</dc:creator>
  <cp:lastModifiedBy>邱展聪</cp:lastModifiedBy>
  <dcterms:modified xsi:type="dcterms:W3CDTF">2024-12-03T09:03:55Z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C96653A2B06B4421AA2B6C3D16AC6D4F</vt:lpwstr>
  </property>
</Properties>
</file>