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pPr>
      <w:r>
        <w:rPr>
          <w:rFonts w:eastAsia="黑体"/>
          <w:szCs w:val="32"/>
        </w:rPr>
        <w:t>附件1</w:t>
      </w:r>
    </w:p>
    <w:p>
      <w:pPr>
        <w:spacing w:line="520" w:lineRule="exact"/>
        <w:jc w:val="center"/>
        <w:rPr>
          <w:rFonts w:eastAsia="方正小标宋简体"/>
          <w:sz w:val="44"/>
          <w:szCs w:val="44"/>
        </w:rPr>
      </w:pPr>
      <w:bookmarkStart w:id="0" w:name="_GoBack"/>
      <w:r>
        <w:rPr>
          <w:rFonts w:eastAsia="方正小标宋简体"/>
          <w:sz w:val="44"/>
          <w:szCs w:val="44"/>
        </w:rPr>
        <w:t>风险隐患排查表</w:t>
      </w:r>
      <w:bookmarkEnd w:id="0"/>
    </w:p>
    <w:p>
      <w:pPr>
        <w:spacing w:line="580" w:lineRule="exact"/>
        <w:jc w:val="center"/>
        <w:rPr>
          <w:rFonts w:eastAsia="方正小标宋简体"/>
          <w:sz w:val="44"/>
          <w:szCs w:val="44"/>
        </w:rPr>
      </w:pPr>
    </w:p>
    <w:p>
      <w:pPr>
        <w:spacing w:line="360" w:lineRule="exact"/>
        <w:rPr>
          <w:b/>
          <w:bCs/>
          <w:szCs w:val="21"/>
        </w:rPr>
      </w:pPr>
      <w:r>
        <w:rPr>
          <w:b/>
          <w:bCs/>
          <w:szCs w:val="21"/>
        </w:rPr>
        <w:t>填表单位（盖章）：                                               填表时间：  年   月   日</w:t>
      </w:r>
    </w:p>
    <w:tbl>
      <w:tblPr>
        <w:tblStyle w:val="4"/>
        <w:tblW w:w="0" w:type="auto"/>
        <w:tblInd w:w="0" w:type="dxa"/>
        <w:tblLayout w:type="fixed"/>
        <w:tblCellMar>
          <w:top w:w="0" w:type="dxa"/>
          <w:left w:w="108" w:type="dxa"/>
          <w:bottom w:w="0" w:type="dxa"/>
          <w:right w:w="108" w:type="dxa"/>
        </w:tblCellMar>
      </w:tblPr>
      <w:tblGrid>
        <w:gridCol w:w="682"/>
        <w:gridCol w:w="1072"/>
        <w:gridCol w:w="367"/>
        <w:gridCol w:w="1329"/>
        <w:gridCol w:w="1072"/>
        <w:gridCol w:w="1329"/>
        <w:gridCol w:w="1072"/>
        <w:gridCol w:w="551"/>
        <w:gridCol w:w="551"/>
        <w:gridCol w:w="551"/>
        <w:gridCol w:w="551"/>
        <w:gridCol w:w="551"/>
        <w:gridCol w:w="1072"/>
        <w:gridCol w:w="551"/>
        <w:gridCol w:w="1074"/>
        <w:gridCol w:w="551"/>
        <w:gridCol w:w="1063"/>
      </w:tblGrid>
      <w:tr>
        <w:tblPrEx>
          <w:tblCellMar>
            <w:top w:w="0" w:type="dxa"/>
            <w:left w:w="108" w:type="dxa"/>
            <w:bottom w:w="0" w:type="dxa"/>
            <w:right w:w="108" w:type="dxa"/>
          </w:tblCellMar>
        </w:tblPrEx>
        <w:trPr>
          <w:trHeight w:val="618" w:hRule="atLeast"/>
        </w:trPr>
        <w:tc>
          <w:tcPr>
            <w:tcW w:w="682"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widowControl/>
              <w:jc w:val="center"/>
              <w:textAlignment w:val="center"/>
              <w:rPr>
                <w:b/>
                <w:color w:val="000000"/>
                <w:sz w:val="24"/>
              </w:rPr>
            </w:pPr>
            <w:r>
              <w:rPr>
                <w:b/>
                <w:color w:val="000000"/>
                <w:kern w:val="0"/>
                <w:sz w:val="24"/>
              </w:rPr>
              <w:t>序号</w:t>
            </w:r>
          </w:p>
        </w:tc>
        <w:tc>
          <w:tcPr>
            <w:tcW w:w="1072" w:type="dxa"/>
            <w:vMerge w:val="restart"/>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widowControl/>
              <w:jc w:val="center"/>
              <w:textAlignment w:val="center"/>
              <w:rPr>
                <w:b/>
                <w:color w:val="000000"/>
                <w:sz w:val="24"/>
              </w:rPr>
            </w:pPr>
            <w:r>
              <w:rPr>
                <w:b/>
                <w:color w:val="000000"/>
                <w:kern w:val="0"/>
                <w:sz w:val="24"/>
              </w:rPr>
              <w:t>统一编号</w:t>
            </w:r>
          </w:p>
        </w:tc>
        <w:tc>
          <w:tcPr>
            <w:tcW w:w="367"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jc w:val="center"/>
              <w:textAlignment w:val="center"/>
              <w:rPr>
                <w:b/>
                <w:color w:val="000000"/>
                <w:sz w:val="24"/>
              </w:rPr>
            </w:pPr>
            <w:r>
              <w:rPr>
                <w:b/>
                <w:color w:val="000000"/>
                <w:kern w:val="0"/>
                <w:sz w:val="24"/>
              </w:rPr>
              <w:t>市</w:t>
            </w:r>
          </w:p>
        </w:tc>
        <w:tc>
          <w:tcPr>
            <w:tcW w:w="132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jc w:val="center"/>
              <w:textAlignment w:val="center"/>
              <w:rPr>
                <w:b/>
                <w:color w:val="000000"/>
                <w:kern w:val="0"/>
                <w:sz w:val="24"/>
              </w:rPr>
            </w:pPr>
            <w:r>
              <w:rPr>
                <w:b/>
                <w:color w:val="000000"/>
                <w:kern w:val="0"/>
                <w:sz w:val="24"/>
              </w:rPr>
              <w:t>县</w:t>
            </w:r>
          </w:p>
          <w:p>
            <w:pPr>
              <w:widowControl/>
              <w:jc w:val="center"/>
              <w:textAlignment w:val="center"/>
              <w:rPr>
                <w:b/>
                <w:color w:val="000000"/>
                <w:sz w:val="24"/>
              </w:rPr>
            </w:pPr>
            <w:r>
              <w:rPr>
                <w:b/>
                <w:color w:val="000000"/>
                <w:kern w:val="0"/>
                <w:sz w:val="24"/>
              </w:rPr>
              <w:t>（市、区）</w:t>
            </w:r>
          </w:p>
        </w:tc>
        <w:tc>
          <w:tcPr>
            <w:tcW w:w="1072"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jc w:val="center"/>
              <w:textAlignment w:val="center"/>
              <w:rPr>
                <w:b/>
                <w:color w:val="000000"/>
                <w:kern w:val="0"/>
                <w:sz w:val="24"/>
              </w:rPr>
            </w:pPr>
            <w:r>
              <w:rPr>
                <w:b/>
                <w:color w:val="000000"/>
                <w:kern w:val="0"/>
                <w:sz w:val="24"/>
              </w:rPr>
              <w:t>乡镇</w:t>
            </w:r>
          </w:p>
          <w:p>
            <w:pPr>
              <w:widowControl/>
              <w:jc w:val="center"/>
              <w:textAlignment w:val="center"/>
              <w:rPr>
                <w:b/>
                <w:color w:val="000000"/>
                <w:sz w:val="24"/>
              </w:rPr>
            </w:pPr>
            <w:r>
              <w:rPr>
                <w:b/>
                <w:color w:val="000000"/>
                <w:kern w:val="0"/>
                <w:sz w:val="24"/>
              </w:rPr>
              <w:t>（街道）</w:t>
            </w:r>
          </w:p>
        </w:tc>
        <w:tc>
          <w:tcPr>
            <w:tcW w:w="1329"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jc w:val="center"/>
              <w:textAlignment w:val="center"/>
              <w:rPr>
                <w:b/>
                <w:color w:val="000000"/>
                <w:kern w:val="0"/>
                <w:sz w:val="24"/>
              </w:rPr>
            </w:pPr>
            <w:r>
              <w:rPr>
                <w:b/>
                <w:color w:val="000000"/>
                <w:kern w:val="0"/>
                <w:sz w:val="24"/>
              </w:rPr>
              <w:t>村</w:t>
            </w:r>
          </w:p>
          <w:p>
            <w:pPr>
              <w:widowControl/>
              <w:jc w:val="center"/>
              <w:textAlignment w:val="center"/>
              <w:rPr>
                <w:b/>
                <w:color w:val="000000"/>
                <w:sz w:val="24"/>
              </w:rPr>
            </w:pPr>
            <w:r>
              <w:rPr>
                <w:b/>
                <w:color w:val="000000"/>
                <w:kern w:val="0"/>
                <w:sz w:val="24"/>
              </w:rPr>
              <w:t>（居委会）</w:t>
            </w:r>
          </w:p>
        </w:tc>
        <w:tc>
          <w:tcPr>
            <w:tcW w:w="1072"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jc w:val="center"/>
              <w:textAlignment w:val="center"/>
              <w:rPr>
                <w:b/>
                <w:color w:val="000000"/>
                <w:kern w:val="0"/>
                <w:sz w:val="24"/>
              </w:rPr>
            </w:pPr>
            <w:r>
              <w:rPr>
                <w:b/>
                <w:color w:val="000000"/>
                <w:kern w:val="0"/>
                <w:sz w:val="24"/>
              </w:rPr>
              <w:t>地名</w:t>
            </w:r>
          </w:p>
          <w:p>
            <w:pPr>
              <w:widowControl/>
              <w:jc w:val="center"/>
              <w:textAlignment w:val="center"/>
              <w:rPr>
                <w:b/>
                <w:color w:val="000000"/>
                <w:sz w:val="24"/>
              </w:rPr>
            </w:pPr>
            <w:r>
              <w:rPr>
                <w:b/>
                <w:color w:val="000000"/>
                <w:kern w:val="0"/>
                <w:sz w:val="24"/>
              </w:rPr>
              <w:t>（地段）</w:t>
            </w:r>
          </w:p>
        </w:tc>
        <w:tc>
          <w:tcPr>
            <w:tcW w:w="55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b/>
                <w:color w:val="000000"/>
                <w:sz w:val="24"/>
              </w:rPr>
            </w:pPr>
            <w:r>
              <w:rPr>
                <w:b/>
                <w:color w:val="000000"/>
                <w:kern w:val="0"/>
                <w:sz w:val="24"/>
              </w:rPr>
              <w:t>威胁对象</w:t>
            </w:r>
          </w:p>
        </w:tc>
        <w:tc>
          <w:tcPr>
            <w:tcW w:w="55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b/>
                <w:color w:val="000000"/>
                <w:kern w:val="0"/>
                <w:sz w:val="24"/>
              </w:rPr>
            </w:pPr>
            <w:r>
              <w:rPr>
                <w:b/>
                <w:color w:val="000000"/>
                <w:kern w:val="0"/>
                <w:sz w:val="24"/>
              </w:rPr>
              <w:t>潜在</w:t>
            </w:r>
          </w:p>
          <w:p>
            <w:pPr>
              <w:widowControl/>
              <w:jc w:val="center"/>
              <w:textAlignment w:val="center"/>
              <w:rPr>
                <w:b/>
                <w:color w:val="000000"/>
                <w:kern w:val="0"/>
                <w:sz w:val="24"/>
              </w:rPr>
            </w:pPr>
            <w:r>
              <w:rPr>
                <w:b/>
                <w:color w:val="000000"/>
                <w:kern w:val="0"/>
                <w:sz w:val="24"/>
              </w:rPr>
              <w:t>灾害</w:t>
            </w:r>
          </w:p>
          <w:p>
            <w:pPr>
              <w:widowControl/>
              <w:jc w:val="center"/>
              <w:textAlignment w:val="center"/>
              <w:rPr>
                <w:b/>
                <w:color w:val="000000"/>
                <w:sz w:val="24"/>
              </w:rPr>
            </w:pPr>
            <w:r>
              <w:rPr>
                <w:b/>
                <w:color w:val="000000"/>
                <w:kern w:val="0"/>
                <w:sz w:val="24"/>
              </w:rPr>
              <w:t>类型</w:t>
            </w:r>
          </w:p>
        </w:tc>
        <w:tc>
          <w:tcPr>
            <w:tcW w:w="55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b/>
                <w:color w:val="000000"/>
                <w:kern w:val="0"/>
                <w:sz w:val="24"/>
              </w:rPr>
            </w:pPr>
            <w:r>
              <w:rPr>
                <w:b/>
                <w:color w:val="000000"/>
                <w:kern w:val="0"/>
                <w:sz w:val="24"/>
              </w:rPr>
              <w:t>有无变形</w:t>
            </w:r>
          </w:p>
          <w:p>
            <w:pPr>
              <w:widowControl/>
              <w:jc w:val="center"/>
              <w:textAlignment w:val="center"/>
              <w:rPr>
                <w:b/>
                <w:color w:val="000000"/>
                <w:sz w:val="24"/>
              </w:rPr>
            </w:pPr>
          </w:p>
        </w:tc>
        <w:tc>
          <w:tcPr>
            <w:tcW w:w="55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b/>
                <w:color w:val="000000"/>
                <w:kern w:val="0"/>
                <w:sz w:val="24"/>
              </w:rPr>
            </w:pPr>
            <w:r>
              <w:rPr>
                <w:b/>
                <w:color w:val="000000"/>
                <w:kern w:val="0"/>
                <w:sz w:val="24"/>
              </w:rPr>
              <w:t>变形</w:t>
            </w:r>
          </w:p>
          <w:p>
            <w:pPr>
              <w:widowControl/>
              <w:jc w:val="center"/>
              <w:textAlignment w:val="center"/>
              <w:rPr>
                <w:b/>
                <w:color w:val="000000"/>
                <w:kern w:val="0"/>
                <w:sz w:val="24"/>
              </w:rPr>
            </w:pPr>
            <w:r>
              <w:rPr>
                <w:b/>
                <w:color w:val="000000"/>
                <w:kern w:val="0"/>
                <w:sz w:val="24"/>
              </w:rPr>
              <w:t>发现</w:t>
            </w:r>
          </w:p>
          <w:p>
            <w:pPr>
              <w:widowControl/>
              <w:jc w:val="center"/>
              <w:textAlignment w:val="center"/>
              <w:rPr>
                <w:b/>
                <w:color w:val="000000"/>
                <w:sz w:val="24"/>
              </w:rPr>
            </w:pPr>
            <w:r>
              <w:rPr>
                <w:b/>
                <w:color w:val="000000"/>
                <w:kern w:val="0"/>
                <w:sz w:val="24"/>
              </w:rPr>
              <w:t>时间</w:t>
            </w:r>
          </w:p>
        </w:tc>
        <w:tc>
          <w:tcPr>
            <w:tcW w:w="4862" w:type="dxa"/>
            <w:gridSpan w:val="6"/>
            <w:tcBorders>
              <w:top w:val="single" w:color="auto" w:sz="4" w:space="0"/>
              <w:left w:val="single" w:color="auto" w:sz="4" w:space="0"/>
              <w:bottom w:val="nil"/>
              <w:right w:val="single" w:color="auto" w:sz="4" w:space="0"/>
            </w:tcBorders>
            <w:noWrap w:val="0"/>
            <w:tcMar>
              <w:top w:w="15" w:type="dxa"/>
              <w:left w:w="15" w:type="dxa"/>
              <w:bottom w:w="15" w:type="dxa"/>
              <w:right w:w="15" w:type="dxa"/>
            </w:tcMar>
            <w:vAlign w:val="center"/>
          </w:tcPr>
          <w:p>
            <w:pPr>
              <w:widowControl/>
              <w:jc w:val="center"/>
              <w:textAlignment w:val="center"/>
              <w:rPr>
                <w:b/>
                <w:color w:val="000000"/>
                <w:kern w:val="0"/>
                <w:sz w:val="24"/>
              </w:rPr>
            </w:pPr>
            <w:r>
              <w:rPr>
                <w:b/>
                <w:color w:val="000000"/>
                <w:kern w:val="0"/>
                <w:sz w:val="24"/>
              </w:rPr>
              <w:t>巡查监测人员</w:t>
            </w:r>
          </w:p>
        </w:tc>
      </w:tr>
      <w:tr>
        <w:tblPrEx>
          <w:tblCellMar>
            <w:top w:w="0" w:type="dxa"/>
            <w:left w:w="108" w:type="dxa"/>
            <w:bottom w:w="0" w:type="dxa"/>
            <w:right w:w="108" w:type="dxa"/>
          </w:tblCellMar>
        </w:tblPrEx>
        <w:trPr>
          <w:trHeight w:val="618" w:hRule="atLeast"/>
        </w:trPr>
        <w:tc>
          <w:tcPr>
            <w:tcW w:w="68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b/>
                <w:color w:val="000000"/>
                <w:sz w:val="24"/>
              </w:rPr>
            </w:pPr>
          </w:p>
        </w:tc>
        <w:tc>
          <w:tcPr>
            <w:tcW w:w="10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b/>
                <w:color w:val="000000"/>
                <w:sz w:val="24"/>
              </w:rPr>
            </w:pPr>
          </w:p>
        </w:tc>
        <w:tc>
          <w:tcPr>
            <w:tcW w:w="3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b/>
                <w:color w:val="000000"/>
                <w:sz w:val="24"/>
              </w:rPr>
            </w:pPr>
          </w:p>
        </w:tc>
        <w:tc>
          <w:tcPr>
            <w:tcW w:w="13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b/>
                <w:color w:val="000000"/>
                <w:sz w:val="24"/>
              </w:rPr>
            </w:pPr>
          </w:p>
        </w:tc>
        <w:tc>
          <w:tcPr>
            <w:tcW w:w="10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b/>
                <w:color w:val="000000"/>
                <w:sz w:val="24"/>
              </w:rPr>
            </w:pPr>
          </w:p>
        </w:tc>
        <w:tc>
          <w:tcPr>
            <w:tcW w:w="13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b/>
                <w:color w:val="000000"/>
                <w:sz w:val="24"/>
              </w:rPr>
            </w:pPr>
          </w:p>
        </w:tc>
        <w:tc>
          <w:tcPr>
            <w:tcW w:w="10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b/>
                <w:color w:val="000000"/>
                <w:sz w:val="24"/>
              </w:rPr>
            </w:p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b/>
                <w:color w:val="000000"/>
                <w:sz w:val="24"/>
              </w:rPr>
            </w:p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b/>
                <w:color w:val="000000"/>
                <w:sz w:val="24"/>
              </w:rPr>
            </w:p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b/>
                <w:color w:val="000000"/>
                <w:sz w:val="24"/>
              </w:rPr>
            </w:p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b/>
                <w:color w:val="000000"/>
                <w:sz w:val="24"/>
              </w:rPr>
            </w:pPr>
          </w:p>
        </w:tc>
        <w:tc>
          <w:tcPr>
            <w:tcW w:w="1623"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jc w:val="center"/>
              <w:textAlignment w:val="center"/>
              <w:rPr>
                <w:b/>
                <w:color w:val="000000"/>
                <w:kern w:val="0"/>
                <w:sz w:val="24"/>
              </w:rPr>
            </w:pPr>
            <w:r>
              <w:rPr>
                <w:b/>
                <w:color w:val="000000"/>
                <w:kern w:val="0"/>
                <w:sz w:val="24"/>
              </w:rPr>
              <w:t>责任人</w:t>
            </w:r>
          </w:p>
        </w:tc>
        <w:tc>
          <w:tcPr>
            <w:tcW w:w="1625"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jc w:val="center"/>
              <w:textAlignment w:val="center"/>
              <w:rPr>
                <w:b/>
                <w:color w:val="000000"/>
                <w:kern w:val="0"/>
                <w:sz w:val="24"/>
              </w:rPr>
            </w:pPr>
            <w:r>
              <w:rPr>
                <w:b/>
                <w:color w:val="000000"/>
                <w:kern w:val="0"/>
                <w:sz w:val="24"/>
              </w:rPr>
              <w:t>管理员</w:t>
            </w:r>
          </w:p>
        </w:tc>
        <w:tc>
          <w:tcPr>
            <w:tcW w:w="1614"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jc w:val="center"/>
              <w:textAlignment w:val="center"/>
              <w:rPr>
                <w:b/>
                <w:color w:val="000000"/>
                <w:kern w:val="0"/>
                <w:sz w:val="24"/>
              </w:rPr>
            </w:pPr>
            <w:r>
              <w:rPr>
                <w:b/>
                <w:color w:val="000000"/>
                <w:kern w:val="0"/>
                <w:sz w:val="24"/>
              </w:rPr>
              <w:t>专管员</w:t>
            </w:r>
          </w:p>
        </w:tc>
      </w:tr>
      <w:tr>
        <w:tblPrEx>
          <w:tblCellMar>
            <w:top w:w="0" w:type="dxa"/>
            <w:left w:w="108" w:type="dxa"/>
            <w:bottom w:w="0" w:type="dxa"/>
            <w:right w:w="108" w:type="dxa"/>
          </w:tblCellMar>
        </w:tblPrEx>
        <w:trPr>
          <w:trHeight w:val="618" w:hRule="atLeast"/>
        </w:trPr>
        <w:tc>
          <w:tcPr>
            <w:tcW w:w="68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b/>
                <w:color w:val="000000"/>
                <w:sz w:val="24"/>
              </w:rPr>
            </w:pPr>
          </w:p>
        </w:tc>
        <w:tc>
          <w:tcPr>
            <w:tcW w:w="10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b/>
                <w:color w:val="000000"/>
                <w:sz w:val="24"/>
              </w:rPr>
            </w:pPr>
          </w:p>
        </w:tc>
        <w:tc>
          <w:tcPr>
            <w:tcW w:w="36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b/>
                <w:color w:val="000000"/>
                <w:sz w:val="24"/>
              </w:rPr>
            </w:pPr>
          </w:p>
        </w:tc>
        <w:tc>
          <w:tcPr>
            <w:tcW w:w="13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b/>
                <w:color w:val="000000"/>
                <w:sz w:val="24"/>
              </w:rPr>
            </w:pPr>
          </w:p>
        </w:tc>
        <w:tc>
          <w:tcPr>
            <w:tcW w:w="10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b/>
                <w:color w:val="000000"/>
                <w:sz w:val="24"/>
              </w:rPr>
            </w:pPr>
          </w:p>
        </w:tc>
        <w:tc>
          <w:tcPr>
            <w:tcW w:w="132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b/>
                <w:color w:val="000000"/>
                <w:sz w:val="24"/>
              </w:rPr>
            </w:pPr>
          </w:p>
        </w:tc>
        <w:tc>
          <w:tcPr>
            <w:tcW w:w="107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b/>
                <w:color w:val="000000"/>
                <w:sz w:val="24"/>
              </w:rPr>
            </w:p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b/>
                <w:color w:val="000000"/>
                <w:sz w:val="24"/>
              </w:rPr>
            </w:p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b/>
                <w:color w:val="000000"/>
                <w:sz w:val="24"/>
              </w:rPr>
            </w:p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b/>
                <w:color w:val="000000"/>
                <w:sz w:val="24"/>
              </w:rPr>
            </w:pPr>
          </w:p>
        </w:tc>
        <w:tc>
          <w:tcPr>
            <w:tcW w:w="5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b/>
                <w:color w:val="000000"/>
                <w:sz w:val="24"/>
              </w:rPr>
            </w:pPr>
          </w:p>
        </w:tc>
        <w:tc>
          <w:tcPr>
            <w:tcW w:w="55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jc w:val="center"/>
              <w:textAlignment w:val="center"/>
              <w:rPr>
                <w:b/>
                <w:color w:val="000000"/>
                <w:kern w:val="0"/>
                <w:sz w:val="24"/>
              </w:rPr>
            </w:pPr>
            <w:r>
              <w:rPr>
                <w:b/>
                <w:color w:val="000000"/>
                <w:kern w:val="0"/>
                <w:sz w:val="24"/>
              </w:rPr>
              <w:t>姓名</w:t>
            </w:r>
          </w:p>
        </w:tc>
        <w:tc>
          <w:tcPr>
            <w:tcW w:w="107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jc w:val="center"/>
              <w:textAlignment w:val="center"/>
              <w:rPr>
                <w:b/>
                <w:color w:val="000000"/>
                <w:kern w:val="0"/>
                <w:sz w:val="24"/>
              </w:rPr>
            </w:pPr>
            <w:r>
              <w:rPr>
                <w:b/>
                <w:color w:val="000000"/>
                <w:kern w:val="0"/>
                <w:sz w:val="24"/>
              </w:rPr>
              <w:t>联系电话</w:t>
            </w:r>
          </w:p>
        </w:tc>
        <w:tc>
          <w:tcPr>
            <w:tcW w:w="55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jc w:val="center"/>
              <w:textAlignment w:val="center"/>
              <w:rPr>
                <w:b/>
                <w:color w:val="000000"/>
                <w:kern w:val="0"/>
                <w:sz w:val="24"/>
              </w:rPr>
            </w:pPr>
            <w:r>
              <w:rPr>
                <w:b/>
                <w:color w:val="000000"/>
                <w:kern w:val="0"/>
                <w:sz w:val="24"/>
              </w:rPr>
              <w:t>姓名</w:t>
            </w:r>
          </w:p>
        </w:tc>
        <w:tc>
          <w:tcPr>
            <w:tcW w:w="107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jc w:val="center"/>
              <w:textAlignment w:val="center"/>
              <w:rPr>
                <w:b/>
                <w:color w:val="000000"/>
                <w:kern w:val="0"/>
                <w:sz w:val="24"/>
              </w:rPr>
            </w:pPr>
            <w:r>
              <w:rPr>
                <w:b/>
                <w:color w:val="000000"/>
                <w:kern w:val="0"/>
                <w:sz w:val="24"/>
              </w:rPr>
              <w:t>联系电话</w:t>
            </w:r>
          </w:p>
        </w:tc>
        <w:tc>
          <w:tcPr>
            <w:tcW w:w="55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jc w:val="center"/>
              <w:textAlignment w:val="center"/>
              <w:rPr>
                <w:b/>
                <w:color w:val="000000"/>
                <w:kern w:val="0"/>
                <w:sz w:val="24"/>
              </w:rPr>
            </w:pPr>
            <w:r>
              <w:rPr>
                <w:b/>
                <w:color w:val="000000"/>
                <w:kern w:val="0"/>
                <w:sz w:val="24"/>
              </w:rPr>
              <w:t>姓名</w:t>
            </w:r>
          </w:p>
        </w:tc>
        <w:tc>
          <w:tcPr>
            <w:tcW w:w="106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jc w:val="center"/>
              <w:textAlignment w:val="center"/>
              <w:rPr>
                <w:b/>
                <w:color w:val="000000"/>
                <w:kern w:val="0"/>
                <w:sz w:val="24"/>
              </w:rPr>
            </w:pPr>
            <w:r>
              <w:rPr>
                <w:b/>
                <w:color w:val="000000"/>
                <w:kern w:val="0"/>
                <w:sz w:val="24"/>
              </w:rPr>
              <w:t>联系电话</w:t>
            </w:r>
          </w:p>
        </w:tc>
      </w:tr>
      <w:tr>
        <w:tblPrEx>
          <w:tblCellMar>
            <w:top w:w="0" w:type="dxa"/>
            <w:left w:w="108" w:type="dxa"/>
            <w:bottom w:w="0" w:type="dxa"/>
            <w:right w:w="108" w:type="dxa"/>
          </w:tblCellMar>
        </w:tblPrEx>
        <w:trPr>
          <w:trHeight w:val="390" w:hRule="atLeast"/>
        </w:trPr>
        <w:tc>
          <w:tcPr>
            <w:tcW w:w="6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color w:val="000000"/>
                <w:kern w:val="0"/>
                <w:sz w:val="24"/>
              </w:rPr>
            </w:pPr>
            <w:r>
              <w:rPr>
                <w:color w:val="000000"/>
                <w:kern w:val="0"/>
                <w:sz w:val="24"/>
              </w:rPr>
              <w:t>1</w:t>
            </w:r>
          </w:p>
        </w:tc>
        <w:tc>
          <w:tcPr>
            <w:tcW w:w="10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36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13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10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13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10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10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10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106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r>
      <w:tr>
        <w:tblPrEx>
          <w:tblCellMar>
            <w:top w:w="0" w:type="dxa"/>
            <w:left w:w="108" w:type="dxa"/>
            <w:bottom w:w="0" w:type="dxa"/>
            <w:right w:w="108" w:type="dxa"/>
          </w:tblCellMar>
        </w:tblPrEx>
        <w:trPr>
          <w:trHeight w:val="390" w:hRule="atLeast"/>
        </w:trPr>
        <w:tc>
          <w:tcPr>
            <w:tcW w:w="6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color w:val="000000"/>
                <w:sz w:val="24"/>
              </w:rPr>
            </w:pPr>
            <w:r>
              <w:rPr>
                <w:color w:val="000000"/>
                <w:sz w:val="24"/>
              </w:rPr>
              <w:t>2</w:t>
            </w:r>
          </w:p>
        </w:tc>
        <w:tc>
          <w:tcPr>
            <w:tcW w:w="10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36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13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10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13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10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10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10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106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r>
      <w:tr>
        <w:tblPrEx>
          <w:tblCellMar>
            <w:top w:w="0" w:type="dxa"/>
            <w:left w:w="108" w:type="dxa"/>
            <w:bottom w:w="0" w:type="dxa"/>
            <w:right w:w="108" w:type="dxa"/>
          </w:tblCellMar>
        </w:tblPrEx>
        <w:trPr>
          <w:trHeight w:val="390" w:hRule="atLeast"/>
        </w:trPr>
        <w:tc>
          <w:tcPr>
            <w:tcW w:w="6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color w:val="000000"/>
                <w:kern w:val="0"/>
                <w:sz w:val="24"/>
              </w:rPr>
            </w:pPr>
            <w:r>
              <w:rPr>
                <w:color w:val="000000"/>
                <w:kern w:val="0"/>
                <w:sz w:val="24"/>
              </w:rPr>
              <w:t>3</w:t>
            </w:r>
          </w:p>
        </w:tc>
        <w:tc>
          <w:tcPr>
            <w:tcW w:w="10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36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13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10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13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10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10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10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106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r>
      <w:tr>
        <w:tblPrEx>
          <w:tblCellMar>
            <w:top w:w="0" w:type="dxa"/>
            <w:left w:w="108" w:type="dxa"/>
            <w:bottom w:w="0" w:type="dxa"/>
            <w:right w:w="108" w:type="dxa"/>
          </w:tblCellMar>
        </w:tblPrEx>
        <w:trPr>
          <w:trHeight w:val="390" w:hRule="atLeast"/>
        </w:trPr>
        <w:tc>
          <w:tcPr>
            <w:tcW w:w="68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color w:val="000000"/>
                <w:kern w:val="0"/>
                <w:sz w:val="24"/>
              </w:rPr>
            </w:pPr>
            <w:r>
              <w:rPr>
                <w:color w:val="000000"/>
                <w:kern w:val="0"/>
                <w:sz w:val="24"/>
              </w:rPr>
              <w:t>……</w:t>
            </w:r>
          </w:p>
        </w:tc>
        <w:tc>
          <w:tcPr>
            <w:tcW w:w="10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36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13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10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13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10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10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107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c>
          <w:tcPr>
            <w:tcW w:w="106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rPr>
                <w:color w:val="000000"/>
                <w:sz w:val="24"/>
              </w:rPr>
            </w:pPr>
          </w:p>
        </w:tc>
      </w:tr>
    </w:tbl>
    <w:p>
      <w:pPr>
        <w:spacing w:line="300" w:lineRule="exact"/>
        <w:rPr>
          <w:sz w:val="24"/>
          <w:szCs w:val="24"/>
        </w:rPr>
      </w:pPr>
      <w:r>
        <w:rPr>
          <w:sz w:val="24"/>
          <w:szCs w:val="24"/>
        </w:rPr>
        <w:t xml:space="preserve">   填表人：                      审核人：                               联系电话：</w:t>
      </w:r>
    </w:p>
    <w:p>
      <w:pPr>
        <w:spacing w:line="300" w:lineRule="exact"/>
        <w:ind w:left="648" w:hanging="648" w:hangingChars="270"/>
        <w:rPr>
          <w:sz w:val="24"/>
          <w:szCs w:val="24"/>
        </w:rPr>
      </w:pPr>
      <w:r>
        <w:rPr>
          <w:sz w:val="24"/>
          <w:szCs w:val="24"/>
        </w:rPr>
        <w:t>注：1.该表格应由市县教育、住房城乡建设、水利、交通运输、文化旅游、卫生健康、人力资源社会保障、铁路等部门填报，审核人为相关部门负责人。</w:t>
      </w:r>
    </w:p>
    <w:p>
      <w:pPr>
        <w:spacing w:line="300" w:lineRule="exact"/>
        <w:ind w:left="720" w:leftChars="150" w:hanging="240" w:hangingChars="100"/>
        <w:rPr>
          <w:sz w:val="24"/>
          <w:szCs w:val="24"/>
        </w:rPr>
      </w:pPr>
      <w:r>
        <w:rPr>
          <w:sz w:val="24"/>
          <w:szCs w:val="24"/>
        </w:rPr>
        <w:t>2.统一编号由12位数字组成，1-6位为行政区划代码， 7-8位为系统代码（教育01、住房城乡建设02、水利03、交通运输04、文化旅游05、卫生健康06、人力资源社会保障07、铁路08），9-12为顺序编号。</w:t>
      </w:r>
    </w:p>
    <w:p>
      <w:pPr>
        <w:spacing w:line="300" w:lineRule="exact"/>
        <w:ind w:firstLine="480" w:firstLineChars="200"/>
        <w:rPr>
          <w:sz w:val="24"/>
          <w:szCs w:val="24"/>
        </w:rPr>
      </w:pPr>
      <w:r>
        <w:rPr>
          <w:sz w:val="24"/>
          <w:szCs w:val="24"/>
        </w:rPr>
        <w:t>3.潜在灾害类型包括崩塌、滑坡、泥石流、地面塌陷、地裂缝、地面沉降。</w:t>
      </w:r>
    </w:p>
    <w:p>
      <w:pPr>
        <w:spacing w:line="300" w:lineRule="exact"/>
        <w:ind w:firstLine="480" w:firstLineChars="200"/>
        <w:rPr>
          <w:sz w:val="24"/>
          <w:szCs w:val="24"/>
        </w:rPr>
      </w:pPr>
      <w:r>
        <w:rPr>
          <w:sz w:val="24"/>
          <w:szCs w:val="24"/>
        </w:rPr>
        <w:t>4.地质灾害隐患点是指地质灾害调查评价和汛期巡查、排查、应急调查后，自然资源部门认定为受地质灾害威胁的区域。</w:t>
      </w:r>
    </w:p>
    <w:p>
      <w:pPr>
        <w:spacing w:line="300" w:lineRule="exact"/>
        <w:ind w:firstLine="720" w:firstLineChars="300"/>
      </w:pPr>
      <w:r>
        <w:rPr>
          <w:sz w:val="24"/>
          <w:szCs w:val="24"/>
        </w:rPr>
        <w:t>地质灾害风险点是指除自然资源部门以外的其它行业部门根据标准认定的存在地质灾害威胁的区域。</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AB9"/>
    <w:rsid w:val="00BD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 w:val="21"/>
      <w:szCs w:val="21"/>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2024-08-29T06:40:00Z</dcterms:created>
  <dc:creator>ljr</dc:creator>
  <cp:lastModifiedBy>ljr</cp:lastModifiedBy>
  <dcterms:modified xsi:type="dcterms:W3CDTF">2024-08-29T06:40:43Z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9693AC0A6DD04B0C87E9957AA417D3E4</vt:lpwstr>
  </property>
</Properties>
</file>