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360" w:lineRule="auto"/>
        <w:ind w:left="0" w:leftChars="0" w:firstLine="0" w:firstLineChars="0"/>
        <w:jc w:val="both"/>
        <w:textAlignment w:val="baseline"/>
        <w:rPr>
          <w:rStyle w:val="6"/>
          <w:rFonts w:hint="eastAsia" w:ascii="黑体" w:hAnsi="黑体" w:eastAsia="黑体" w:cs="黑体"/>
          <w:b w:val="0"/>
          <w:i w:val="0"/>
          <w:caps w:val="0"/>
          <w:color w:val="auto"/>
          <w:spacing w:val="0"/>
          <w:w w:val="100"/>
          <w:kern w:val="2"/>
          <w:sz w:val="32"/>
          <w:szCs w:val="32"/>
          <w:lang w:val="en-US" w:eastAsia="zh-CN" w:bidi="ar-SA"/>
        </w:rPr>
      </w:pPr>
      <w:r>
        <w:rPr>
          <w:rStyle w:val="6"/>
          <w:rFonts w:hint="eastAsia" w:ascii="黑体" w:hAnsi="黑体" w:eastAsia="黑体" w:cs="黑体"/>
          <w:b w:val="0"/>
          <w:i w:val="0"/>
          <w:caps w:val="0"/>
          <w:color w:val="auto"/>
          <w:spacing w:val="0"/>
          <w:w w:val="100"/>
          <w:kern w:val="2"/>
          <w:sz w:val="32"/>
          <w:szCs w:val="32"/>
          <w:lang w:val="en-US" w:eastAsia="zh-CN" w:bidi="ar-SA"/>
        </w:rPr>
        <w:t>附件2</w:t>
      </w:r>
    </w:p>
    <w:p>
      <w:pPr>
        <w:snapToGrid w:val="0"/>
        <w:spacing w:before="0" w:beforeAutospacing="0" w:after="0" w:afterAutospacing="0" w:line="360" w:lineRule="auto"/>
        <w:ind w:left="0" w:leftChars="0" w:firstLine="0" w:firstLineChars="0"/>
        <w:jc w:val="center"/>
        <w:textAlignment w:val="baseline"/>
        <w:rPr>
          <w:rStyle w:val="6"/>
          <w:rFonts w:ascii="Calibri" w:hAnsi="Calibri" w:eastAsia="仿宋"/>
          <w:b w:val="0"/>
          <w:i w:val="0"/>
          <w:caps w:val="0"/>
          <w:color w:val="auto"/>
          <w:spacing w:val="0"/>
          <w:w w:val="100"/>
          <w:kern w:val="2"/>
          <w:sz w:val="32"/>
          <w:szCs w:val="32"/>
          <w:lang w:val="en-US" w:eastAsia="zh-CN" w:bidi="ar-SA"/>
        </w:rPr>
      </w:pPr>
      <w:r>
        <w:rPr>
          <w:rStyle w:val="6"/>
          <w:rFonts w:ascii="仿宋_GB2312" w:hAnsi="仿宋_GB2312" w:eastAsia="仿宋_GB2312"/>
          <w:b w:val="0"/>
          <w:i w:val="0"/>
          <w:caps w:val="0"/>
          <w:color w:val="auto"/>
          <w:spacing w:val="0"/>
          <w:w w:val="100"/>
          <w:kern w:val="2"/>
          <w:sz w:val="32"/>
          <w:szCs w:val="32"/>
          <w:lang w:val="en-US" w:eastAsia="zh-CN" w:bidi="ar-SA"/>
        </w:rPr>
        <w:t>合同编号</w:t>
      </w:r>
      <w:r>
        <w:rPr>
          <w:rStyle w:val="6"/>
          <w:rFonts w:hint="eastAsia" w:ascii="仿宋_GB2312" w:hAnsi="仿宋_GB2312" w:eastAsia="仿宋_GB2312"/>
          <w:b w:val="0"/>
          <w:i w:val="0"/>
          <w:caps w:val="0"/>
          <w:color w:val="auto"/>
          <w:spacing w:val="0"/>
          <w:w w:val="100"/>
          <w:kern w:val="2"/>
          <w:sz w:val="32"/>
          <w:szCs w:val="32"/>
          <w:lang w:val="en-US" w:eastAsia="zh-CN" w:bidi="ar-SA"/>
        </w:rPr>
        <w:t>：</w:t>
      </w:r>
      <w:r>
        <w:rPr>
          <w:rFonts w:hint="eastAsia" w:eastAsia="仿宋"/>
          <w:b w:val="0"/>
          <w:bCs w:val="0"/>
          <w:color w:val="auto"/>
          <w:sz w:val="32"/>
          <w:szCs w:val="32"/>
          <w:u w:val="single"/>
          <w:lang w:eastAsia="zh-CN"/>
        </w:rPr>
        <w:t>（</w:t>
      </w:r>
      <w:r>
        <w:rPr>
          <w:rFonts w:hint="eastAsia" w:ascii="楷体_GB2312" w:eastAsia="楷体_GB2312"/>
          <w:b w:val="0"/>
          <w:bCs w:val="0"/>
          <w:color w:val="auto"/>
          <w:sz w:val="30"/>
          <w:szCs w:val="30"/>
          <w:u w:val="single"/>
        </w:rPr>
        <w:t>T+管理机关行政区划代码+年份+3位顺序码</w:t>
      </w:r>
      <w:r>
        <w:rPr>
          <w:rFonts w:hint="eastAsia" w:eastAsia="仿宋"/>
          <w:b w:val="0"/>
          <w:bCs w:val="0"/>
          <w:color w:val="auto"/>
          <w:sz w:val="32"/>
          <w:szCs w:val="32"/>
          <w:u w:val="single"/>
          <w:lang w:eastAsia="zh-CN"/>
        </w:rPr>
        <w:t>）</w:t>
      </w:r>
    </w:p>
    <w:p>
      <w:pPr>
        <w:snapToGrid w:val="0"/>
        <w:spacing w:before="0" w:beforeAutospacing="0" w:after="0" w:afterAutospacing="0" w:line="360" w:lineRule="auto"/>
        <w:ind w:firstLine="640" w:firstLineChars="0"/>
        <w:jc w:val="center"/>
        <w:textAlignment w:val="baseline"/>
        <w:rPr>
          <w:rStyle w:val="6"/>
          <w:rFonts w:ascii="Calibri" w:hAnsi="Calibri" w:eastAsia="仿宋"/>
          <w:b w:val="0"/>
          <w:i w:val="0"/>
          <w:caps w:val="0"/>
          <w:color w:val="auto"/>
          <w:spacing w:val="0"/>
          <w:w w:val="100"/>
          <w:kern w:val="2"/>
          <w:sz w:val="44"/>
          <w:szCs w:val="44"/>
          <w:lang w:val="en-US" w:eastAsia="zh-CN" w:bidi="ar-SA"/>
        </w:rPr>
      </w:pPr>
    </w:p>
    <w:p>
      <w:pPr>
        <w:snapToGrid w:val="0"/>
        <w:spacing w:before="0" w:beforeAutospacing="0" w:after="0" w:afterAutospacing="0" w:line="360" w:lineRule="auto"/>
        <w:ind w:left="0" w:leftChars="0" w:firstLine="0" w:firstLineChars="0"/>
        <w:jc w:val="center"/>
        <w:textAlignment w:val="baseline"/>
        <w:rPr>
          <w:rStyle w:val="6"/>
          <w:rFonts w:ascii="方正小标宋_GBK" w:hAnsi="黑体" w:eastAsia="方正小标宋_GBK"/>
          <w:b w:val="0"/>
          <w:i w:val="0"/>
          <w:caps w:val="0"/>
          <w:color w:val="auto"/>
          <w:spacing w:val="0"/>
          <w:w w:val="100"/>
          <w:kern w:val="2"/>
          <w:sz w:val="52"/>
          <w:szCs w:val="52"/>
          <w:lang w:val="en-US" w:eastAsia="zh-CN" w:bidi="ar-SA"/>
        </w:rPr>
      </w:pPr>
      <w:r>
        <w:rPr>
          <w:rStyle w:val="6"/>
          <w:rFonts w:ascii="方正小标宋_GBK" w:hAnsi="黑体" w:eastAsia="方正小标宋_GBK"/>
          <w:b w:val="0"/>
          <w:i w:val="0"/>
          <w:caps w:val="0"/>
          <w:color w:val="auto"/>
          <w:spacing w:val="0"/>
          <w:w w:val="100"/>
          <w:kern w:val="2"/>
          <w:sz w:val="52"/>
          <w:szCs w:val="52"/>
          <w:lang w:val="en-US" w:eastAsia="zh-CN" w:bidi="ar-SA"/>
        </w:rPr>
        <w:t>探 矿 权 出 让 合 同</w:t>
      </w:r>
    </w:p>
    <w:p>
      <w:pPr>
        <w:snapToGrid w:val="0"/>
        <w:spacing w:before="0" w:beforeAutospacing="0" w:after="0" w:afterAutospacing="0" w:line="360" w:lineRule="auto"/>
        <w:ind w:left="0" w:leftChars="0" w:firstLine="0" w:firstLineChars="0"/>
        <w:jc w:val="center"/>
        <w:textAlignment w:val="baseline"/>
        <w:rPr>
          <w:rStyle w:val="6"/>
          <w:rFonts w:ascii="方正小标宋_GBK" w:hAnsi="黑体" w:eastAsia="方正小标宋_GBK"/>
          <w:b w:val="0"/>
          <w:i w:val="0"/>
          <w:caps w:val="0"/>
          <w:color w:val="auto"/>
          <w:spacing w:val="0"/>
          <w:w w:val="100"/>
          <w:kern w:val="2"/>
          <w:sz w:val="52"/>
          <w:szCs w:val="52"/>
          <w:lang w:val="en-US" w:eastAsia="zh-CN" w:bidi="ar-SA"/>
        </w:rPr>
      </w:pPr>
      <w:r>
        <w:rPr>
          <w:rStyle w:val="6"/>
          <w:rFonts w:hint="eastAsia" w:ascii="楷体_GB2312" w:hAnsi="楷体_GB2312" w:eastAsia="楷体_GB2312" w:cs="楷体_GB2312"/>
          <w:b w:val="0"/>
          <w:i w:val="0"/>
          <w:caps w:val="0"/>
          <w:color w:val="auto"/>
          <w:spacing w:val="0"/>
          <w:w w:val="100"/>
          <w:kern w:val="2"/>
          <w:sz w:val="32"/>
          <w:szCs w:val="32"/>
          <w:lang w:val="en-US" w:eastAsia="zh-CN" w:bidi="ar-SA"/>
        </w:rPr>
        <w:t>（样本）</w:t>
      </w:r>
    </w:p>
    <w:p>
      <w:pPr>
        <w:snapToGrid w:val="0"/>
        <w:spacing w:before="0" w:beforeAutospacing="0" w:after="0" w:afterAutospacing="0" w:line="360" w:lineRule="auto"/>
        <w:ind w:firstLine="640" w:firstLineChars="0"/>
        <w:jc w:val="both"/>
        <w:textAlignment w:val="baseline"/>
        <w:rPr>
          <w:rStyle w:val="6"/>
          <w:rFonts w:ascii="Calibri" w:hAnsi="Calibri" w:eastAsia="仿宋"/>
          <w:b w:val="0"/>
          <w:i w:val="0"/>
          <w:caps w:val="0"/>
          <w:color w:val="auto"/>
          <w:spacing w:val="0"/>
          <w:w w:val="100"/>
          <w:kern w:val="2"/>
          <w:sz w:val="44"/>
          <w:szCs w:val="44"/>
          <w:lang w:val="en-US" w:eastAsia="zh-CN" w:bidi="ar-SA"/>
        </w:rPr>
      </w:pPr>
    </w:p>
    <w:p>
      <w:pPr>
        <w:pStyle w:val="2"/>
        <w:rPr>
          <w:color w:val="auto"/>
          <w:lang w:val="en-US" w:eastAsia="zh-CN"/>
        </w:rPr>
      </w:pPr>
    </w:p>
    <w:p>
      <w:pPr>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r>
        <w:rPr>
          <w:rStyle w:val="6"/>
          <w:rFonts w:ascii="仿宋_GB2312" w:hAnsi="仿宋_GB2312" w:eastAsia="仿宋_GB2312"/>
          <w:b w:val="0"/>
          <w:i w:val="0"/>
          <w:caps w:val="0"/>
          <w:color w:val="auto"/>
          <w:spacing w:val="0"/>
          <w:w w:val="100"/>
          <w:kern w:val="2"/>
          <w:sz w:val="32"/>
          <w:szCs w:val="32"/>
          <w:lang w:val="en-US" w:eastAsia="zh-CN" w:bidi="ar-SA"/>
        </w:rPr>
        <w:t>甲方（出让人）：</w:t>
      </w:r>
      <w:r>
        <w:rPr>
          <w:rStyle w:val="6"/>
          <w:rFonts w:ascii="仿宋_GB2312" w:hAnsi="仿宋_GB2312" w:eastAsia="仿宋_GB2312"/>
          <w:b w:val="0"/>
          <w:i w:val="0"/>
          <w:caps w:val="0"/>
          <w:color w:val="auto"/>
          <w:spacing w:val="0"/>
          <w:w w:val="100"/>
          <w:kern w:val="2"/>
          <w:sz w:val="32"/>
          <w:szCs w:val="32"/>
          <w:u w:val="single" w:color="000000"/>
          <w:lang w:val="en-US" w:eastAsia="zh-CN" w:bidi="ar-SA"/>
        </w:rPr>
        <w:t xml:space="preserve">                   </w:t>
      </w:r>
    </w:p>
    <w:p>
      <w:pPr>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r>
        <w:rPr>
          <w:rStyle w:val="6"/>
          <w:rFonts w:ascii="仿宋_GB2312" w:hAnsi="仿宋_GB2312" w:eastAsia="仿宋_GB2312"/>
          <w:b w:val="0"/>
          <w:i w:val="0"/>
          <w:caps w:val="0"/>
          <w:color w:val="auto"/>
          <w:spacing w:val="0"/>
          <w:w w:val="100"/>
          <w:kern w:val="2"/>
          <w:sz w:val="32"/>
          <w:szCs w:val="32"/>
          <w:lang w:val="en-US" w:eastAsia="zh-CN" w:bidi="ar-SA"/>
        </w:rPr>
        <w:t>住      所：</w:t>
      </w:r>
      <w:r>
        <w:rPr>
          <w:rStyle w:val="6"/>
          <w:rFonts w:ascii="仿宋_GB2312" w:hAnsi="仿宋_GB2312" w:eastAsia="仿宋_GB2312"/>
          <w:b w:val="0"/>
          <w:i w:val="0"/>
          <w:caps w:val="0"/>
          <w:color w:val="auto"/>
          <w:spacing w:val="0"/>
          <w:w w:val="100"/>
          <w:kern w:val="2"/>
          <w:sz w:val="32"/>
          <w:szCs w:val="32"/>
          <w:u w:val="single" w:color="000000"/>
          <w:lang w:val="en-US" w:eastAsia="zh-CN" w:bidi="ar-SA"/>
        </w:rPr>
        <w:t xml:space="preserve">                       </w:t>
      </w:r>
    </w:p>
    <w:p>
      <w:pPr>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r>
        <w:rPr>
          <w:rStyle w:val="6"/>
          <w:rFonts w:ascii="仿宋_GB2312" w:hAnsi="仿宋_GB2312" w:eastAsia="仿宋_GB2312"/>
          <w:b w:val="0"/>
          <w:i w:val="0"/>
          <w:caps w:val="0"/>
          <w:color w:val="auto"/>
          <w:spacing w:val="0"/>
          <w:w w:val="100"/>
          <w:kern w:val="2"/>
          <w:sz w:val="32"/>
          <w:szCs w:val="32"/>
          <w:lang w:val="en-US" w:eastAsia="zh-CN" w:bidi="ar-SA"/>
        </w:rPr>
        <w:t>法定代表人：</w:t>
      </w:r>
      <w:r>
        <w:rPr>
          <w:rStyle w:val="6"/>
          <w:rFonts w:ascii="仿宋_GB2312" w:hAnsi="仿宋_GB2312" w:eastAsia="仿宋_GB2312"/>
          <w:b w:val="0"/>
          <w:i w:val="0"/>
          <w:caps w:val="0"/>
          <w:color w:val="auto"/>
          <w:spacing w:val="0"/>
          <w:w w:val="100"/>
          <w:kern w:val="2"/>
          <w:sz w:val="32"/>
          <w:szCs w:val="32"/>
          <w:u w:val="single" w:color="000000"/>
          <w:lang w:val="en-US" w:eastAsia="zh-CN" w:bidi="ar-SA"/>
        </w:rPr>
        <w:t xml:space="preserve">                       </w:t>
      </w:r>
    </w:p>
    <w:p>
      <w:pPr>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p>
    <w:p>
      <w:pPr>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p>
    <w:p>
      <w:pPr>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r>
        <w:rPr>
          <w:rStyle w:val="6"/>
          <w:rFonts w:ascii="仿宋_GB2312" w:hAnsi="仿宋_GB2312" w:eastAsia="仿宋_GB2312"/>
          <w:b w:val="0"/>
          <w:i w:val="0"/>
          <w:caps w:val="0"/>
          <w:color w:val="auto"/>
          <w:spacing w:val="0"/>
          <w:w w:val="100"/>
          <w:kern w:val="2"/>
          <w:sz w:val="32"/>
          <w:szCs w:val="32"/>
          <w:lang w:val="en-US" w:eastAsia="zh-CN" w:bidi="ar-SA"/>
        </w:rPr>
        <w:t>乙方（竞得人）：</w:t>
      </w:r>
      <w:r>
        <w:rPr>
          <w:rStyle w:val="6"/>
          <w:rFonts w:ascii="仿宋_GB2312" w:hAnsi="仿宋_GB2312" w:eastAsia="仿宋_GB2312"/>
          <w:b w:val="0"/>
          <w:i w:val="0"/>
          <w:caps w:val="0"/>
          <w:color w:val="auto"/>
          <w:spacing w:val="0"/>
          <w:w w:val="100"/>
          <w:kern w:val="2"/>
          <w:sz w:val="32"/>
          <w:szCs w:val="32"/>
          <w:u w:val="single" w:color="000000"/>
          <w:lang w:val="en-US" w:eastAsia="zh-CN" w:bidi="ar-SA"/>
        </w:rPr>
        <w:t xml:space="preserve">                   </w:t>
      </w:r>
    </w:p>
    <w:p>
      <w:pPr>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r>
        <w:rPr>
          <w:rStyle w:val="6"/>
          <w:rFonts w:ascii="仿宋_GB2312" w:hAnsi="仿宋_GB2312" w:eastAsia="仿宋_GB2312"/>
          <w:b w:val="0"/>
          <w:i w:val="0"/>
          <w:caps w:val="0"/>
          <w:color w:val="auto"/>
          <w:spacing w:val="0"/>
          <w:w w:val="100"/>
          <w:kern w:val="2"/>
          <w:sz w:val="32"/>
          <w:szCs w:val="32"/>
          <w:lang w:val="en-US" w:eastAsia="zh-CN" w:bidi="ar-SA"/>
        </w:rPr>
        <w:t>统一社会信用代码：</w:t>
      </w:r>
      <w:r>
        <w:rPr>
          <w:rStyle w:val="6"/>
          <w:rFonts w:ascii="仿宋_GB2312" w:hAnsi="仿宋_GB2312" w:eastAsia="仿宋_GB2312"/>
          <w:b w:val="0"/>
          <w:i w:val="0"/>
          <w:caps w:val="0"/>
          <w:color w:val="auto"/>
          <w:spacing w:val="0"/>
          <w:w w:val="100"/>
          <w:kern w:val="2"/>
          <w:sz w:val="32"/>
          <w:szCs w:val="32"/>
          <w:u w:val="single" w:color="000000"/>
          <w:lang w:val="en-US" w:eastAsia="zh-CN" w:bidi="ar-SA"/>
        </w:rPr>
        <w:t xml:space="preserve">                 </w:t>
      </w:r>
    </w:p>
    <w:p>
      <w:pPr>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r>
        <w:rPr>
          <w:rStyle w:val="6"/>
          <w:rFonts w:ascii="仿宋_GB2312" w:hAnsi="仿宋_GB2312" w:eastAsia="仿宋_GB2312"/>
          <w:b w:val="0"/>
          <w:i w:val="0"/>
          <w:caps w:val="0"/>
          <w:color w:val="auto"/>
          <w:spacing w:val="0"/>
          <w:w w:val="100"/>
          <w:kern w:val="2"/>
          <w:sz w:val="32"/>
          <w:szCs w:val="32"/>
          <w:lang w:val="en-US" w:eastAsia="zh-CN" w:bidi="ar-SA"/>
        </w:rPr>
        <w:t>住      所：</w:t>
      </w:r>
      <w:r>
        <w:rPr>
          <w:rStyle w:val="6"/>
          <w:rFonts w:ascii="仿宋_GB2312" w:hAnsi="仿宋_GB2312" w:eastAsia="仿宋_GB2312"/>
          <w:b w:val="0"/>
          <w:i w:val="0"/>
          <w:caps w:val="0"/>
          <w:color w:val="auto"/>
          <w:spacing w:val="0"/>
          <w:w w:val="100"/>
          <w:kern w:val="2"/>
          <w:sz w:val="32"/>
          <w:szCs w:val="32"/>
          <w:u w:val="single" w:color="000000"/>
          <w:lang w:val="en-US" w:eastAsia="zh-CN" w:bidi="ar-SA"/>
        </w:rPr>
        <w:t xml:space="preserve">                       </w:t>
      </w:r>
    </w:p>
    <w:p>
      <w:pPr>
        <w:snapToGrid w:val="0"/>
        <w:spacing w:before="0" w:beforeAutospacing="0" w:after="0" w:afterAutospacing="0" w:line="360" w:lineRule="auto"/>
        <w:ind w:firstLine="640" w:firstLineChars="200"/>
        <w:jc w:val="both"/>
        <w:textAlignment w:val="baseline"/>
        <w:rPr>
          <w:rStyle w:val="6"/>
          <w:rFonts w:ascii="仿宋_GB2312" w:hAnsi="仿宋_GB2312" w:eastAsia="仿宋_GB2312"/>
          <w:b w:val="0"/>
          <w:i w:val="0"/>
          <w:caps w:val="0"/>
          <w:color w:val="auto"/>
          <w:spacing w:val="0"/>
          <w:w w:val="100"/>
          <w:kern w:val="2"/>
          <w:sz w:val="32"/>
          <w:szCs w:val="32"/>
          <w:u w:val="single"/>
          <w:lang w:val="en-US" w:eastAsia="zh-CN" w:bidi="ar-SA"/>
        </w:rPr>
      </w:pPr>
      <w:r>
        <w:rPr>
          <w:rStyle w:val="6"/>
          <w:rFonts w:ascii="仿宋_GB2312" w:hAnsi="仿宋_GB2312" w:eastAsia="仿宋_GB2312"/>
          <w:b w:val="0"/>
          <w:i w:val="0"/>
          <w:caps w:val="0"/>
          <w:color w:val="auto"/>
          <w:spacing w:val="0"/>
          <w:w w:val="100"/>
          <w:kern w:val="2"/>
          <w:sz w:val="32"/>
          <w:szCs w:val="32"/>
          <w:lang w:val="en-US" w:eastAsia="zh-CN" w:bidi="ar-SA"/>
        </w:rPr>
        <w:t>法定代表人：</w:t>
      </w:r>
      <w:r>
        <w:rPr>
          <w:rStyle w:val="6"/>
          <w:rFonts w:ascii="仿宋_GB2312" w:hAnsi="仿宋_GB2312" w:eastAsia="仿宋_GB2312"/>
          <w:b w:val="0"/>
          <w:i w:val="0"/>
          <w:caps w:val="0"/>
          <w:color w:val="auto"/>
          <w:spacing w:val="0"/>
          <w:w w:val="100"/>
          <w:kern w:val="2"/>
          <w:sz w:val="32"/>
          <w:szCs w:val="32"/>
          <w:u w:val="single" w:color="000000"/>
          <w:lang w:val="en-US" w:eastAsia="zh-CN" w:bidi="ar-SA"/>
        </w:rPr>
        <w:t xml:space="preserve">                       </w:t>
      </w:r>
    </w:p>
    <w:p>
      <w:pPr>
        <w:snapToGrid w:val="0"/>
        <w:spacing w:before="0" w:beforeAutospacing="0" w:after="0" w:afterAutospacing="0" w:line="360" w:lineRule="auto"/>
        <w:ind w:firstLine="640" w:firstLineChars="0"/>
        <w:jc w:val="both"/>
        <w:textAlignment w:val="baseline"/>
        <w:rPr>
          <w:rStyle w:val="6"/>
          <w:rFonts w:ascii="Calibri" w:hAnsi="仿宋" w:eastAsia="仿宋"/>
          <w:b w:val="0"/>
          <w:i w:val="0"/>
          <w:caps w:val="0"/>
          <w:color w:val="auto"/>
          <w:spacing w:val="0"/>
          <w:w w:val="100"/>
          <w:kern w:val="2"/>
          <w:sz w:val="32"/>
          <w:szCs w:val="32"/>
          <w:lang w:val="en-US" w:eastAsia="zh-CN" w:bidi="ar-SA"/>
        </w:rPr>
      </w:pPr>
    </w:p>
    <w:p>
      <w:pPr>
        <w:snapToGrid w:val="0"/>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p>
    <w:p>
      <w:pPr>
        <w:pStyle w:val="2"/>
        <w:rPr>
          <w:rStyle w:val="6"/>
          <w:rFonts w:ascii="仿宋_GB2312" w:hAnsi="仿宋_GB2312" w:eastAsia="仿宋_GB2312"/>
          <w:b w:val="0"/>
          <w:i w:val="0"/>
          <w:caps w:val="0"/>
          <w:color w:val="auto"/>
          <w:spacing w:val="0"/>
          <w:w w:val="100"/>
          <w:kern w:val="2"/>
          <w:sz w:val="32"/>
          <w:szCs w:val="32"/>
          <w:lang w:val="en-US" w:eastAsia="zh-CN" w:bidi="ar-SA"/>
        </w:rPr>
      </w:pPr>
    </w:p>
    <w:p>
      <w:pPr>
        <w:pStyle w:val="2"/>
        <w:rPr>
          <w:rStyle w:val="6"/>
          <w:rFonts w:ascii="仿宋_GB2312" w:hAnsi="仿宋_GB2312" w:eastAsia="仿宋_GB2312"/>
          <w:b w:val="0"/>
          <w:i w:val="0"/>
          <w:caps w:val="0"/>
          <w:color w:val="auto"/>
          <w:spacing w:val="0"/>
          <w:w w:val="100"/>
          <w:kern w:val="2"/>
          <w:sz w:val="32"/>
          <w:szCs w:val="32"/>
          <w:lang w:val="en-US" w:eastAsia="zh-CN" w:bidi="ar-SA"/>
        </w:rPr>
      </w:pPr>
    </w:p>
    <w:p>
      <w:pPr>
        <w:snapToGrid w:val="0"/>
        <w:spacing w:before="0" w:beforeAutospacing="0" w:after="0" w:afterAutospacing="0" w:line="600" w:lineRule="exact"/>
        <w:ind w:left="0" w:leftChars="0" w:firstLine="0" w:firstLineChars="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p>
    <w:p>
      <w:pPr>
        <w:snapToGrid w:val="0"/>
        <w:spacing w:before="0" w:beforeAutospacing="0" w:after="0" w:afterAutospacing="0" w:line="600" w:lineRule="exact"/>
        <w:ind w:left="0" w:leftChars="0" w:firstLine="0" w:firstLineChars="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p>
    <w:p>
      <w:pPr>
        <w:snapToGrid w:val="0"/>
        <w:spacing w:before="0" w:beforeAutospacing="0" w:after="0" w:afterAutospacing="0" w:line="600" w:lineRule="exact"/>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r>
        <w:rPr>
          <w:rStyle w:val="6"/>
          <w:rFonts w:ascii="仿宋_GB2312" w:hAnsi="仿宋_GB2312" w:eastAsia="仿宋_GB2312"/>
          <w:b w:val="0"/>
          <w:i w:val="0"/>
          <w:caps w:val="0"/>
          <w:color w:val="auto"/>
          <w:spacing w:val="0"/>
          <w:w w:val="100"/>
          <w:kern w:val="2"/>
          <w:sz w:val="32"/>
          <w:szCs w:val="32"/>
          <w:lang w:val="en-US" w:eastAsia="zh-CN" w:bidi="ar-SA"/>
        </w:rPr>
        <w:t>根据《中华人民共和国矿产资源法》《矿产资源权益金制度改革方案》《关于推进矿产资源管理改革若干事项的意见（试行）》《矿业权出让收益征收管理暂行办法》《矿业权交易规则》等相关规定，甲乙双方经协商一致订立本合同。</w:t>
      </w:r>
    </w:p>
    <w:p>
      <w:pPr>
        <w:snapToGrid w:val="0"/>
        <w:spacing w:before="0" w:beforeAutospacing="0" w:after="0" w:afterAutospacing="0" w:line="600" w:lineRule="exact"/>
        <w:ind w:firstLine="640" w:firstLineChars="200"/>
        <w:jc w:val="both"/>
        <w:textAlignment w:val="baseline"/>
        <w:rPr>
          <w:rStyle w:val="6"/>
          <w:rFonts w:ascii="Calibri" w:hAnsi="仿宋" w:eastAsia="仿宋"/>
          <w:b w:val="0"/>
          <w:i w:val="0"/>
          <w:caps w:val="0"/>
          <w:color w:val="auto"/>
          <w:spacing w:val="0"/>
          <w:w w:val="100"/>
          <w:kern w:val="2"/>
          <w:sz w:val="32"/>
          <w:szCs w:val="32"/>
          <w:lang w:val="en-US" w:eastAsia="zh-CN" w:bidi="ar-SA"/>
        </w:rPr>
      </w:pPr>
      <w:r>
        <w:rPr>
          <w:rStyle w:val="6"/>
          <w:rFonts w:ascii="黑体" w:hAnsi="黑体" w:eastAsia="黑体"/>
          <w:b w:val="0"/>
          <w:i w:val="0"/>
          <w:caps w:val="0"/>
          <w:color w:val="auto"/>
          <w:spacing w:val="0"/>
          <w:w w:val="100"/>
          <w:kern w:val="2"/>
          <w:sz w:val="32"/>
          <w:szCs w:val="32"/>
          <w:lang w:val="en-US" w:eastAsia="zh-CN" w:bidi="ar-SA"/>
        </w:rPr>
        <w:t>第一条</w:t>
      </w:r>
      <w:r>
        <w:rPr>
          <w:rStyle w:val="6"/>
          <w:rFonts w:ascii="Calibri" w:hAnsi="仿宋" w:eastAsia="仿宋"/>
          <w:b w:val="0"/>
          <w:i w:val="0"/>
          <w:caps w:val="0"/>
          <w:color w:val="auto"/>
          <w:spacing w:val="0"/>
          <w:w w:val="100"/>
          <w:kern w:val="2"/>
          <w:sz w:val="32"/>
          <w:szCs w:val="32"/>
          <w:lang w:val="en-US" w:eastAsia="zh-CN" w:bidi="ar-SA"/>
        </w:rPr>
        <w:t xml:space="preserve">  </w:t>
      </w:r>
      <w:r>
        <w:rPr>
          <w:rStyle w:val="6"/>
          <w:rFonts w:ascii="仿宋_GB2312" w:hAnsi="仿宋_GB2312" w:eastAsia="仿宋_GB2312"/>
          <w:b w:val="0"/>
          <w:i w:val="0"/>
          <w:caps w:val="0"/>
          <w:color w:val="auto"/>
          <w:spacing w:val="0"/>
          <w:w w:val="100"/>
          <w:kern w:val="2"/>
          <w:sz w:val="32"/>
          <w:szCs w:val="32"/>
          <w:lang w:val="en-US" w:eastAsia="zh-CN" w:bidi="ar-SA"/>
        </w:rPr>
        <w:t>探矿权基本情况</w:t>
      </w:r>
    </w:p>
    <w:p>
      <w:pPr>
        <w:snapToGrid w:val="0"/>
        <w:spacing w:before="0" w:beforeAutospacing="0" w:after="0" w:afterAutospacing="0" w:line="600" w:lineRule="exact"/>
        <w:ind w:firstLine="640" w:firstLineChars="200"/>
        <w:jc w:val="both"/>
        <w:textAlignment w:val="baseline"/>
        <w:rPr>
          <w:rStyle w:val="6"/>
          <w:rFonts w:hint="default" w:ascii="仿宋_GB2312" w:hAnsi="仿宋_GB2312" w:eastAsia="仿宋_GB2312"/>
          <w:b w:val="0"/>
          <w:i w:val="0"/>
          <w:caps w:val="0"/>
          <w:color w:val="auto"/>
          <w:spacing w:val="0"/>
          <w:w w:val="100"/>
          <w:kern w:val="2"/>
          <w:sz w:val="32"/>
          <w:szCs w:val="32"/>
          <w:u w:val="single"/>
          <w:lang w:val="en-US" w:eastAsia="zh-CN" w:bidi="ar-SA"/>
        </w:rPr>
      </w:pPr>
      <w:r>
        <w:rPr>
          <w:rStyle w:val="6"/>
          <w:rFonts w:ascii="仿宋_GB2312" w:hAnsi="仿宋_GB2312" w:eastAsia="仿宋_GB2312"/>
          <w:b w:val="0"/>
          <w:i w:val="0"/>
          <w:caps w:val="0"/>
          <w:color w:val="auto"/>
          <w:spacing w:val="0"/>
          <w:w w:val="100"/>
          <w:kern w:val="2"/>
          <w:sz w:val="32"/>
          <w:szCs w:val="32"/>
          <w:lang w:val="en-US" w:eastAsia="zh-CN" w:bidi="ar-SA"/>
        </w:rPr>
        <w:t>（一）勘查项目名称：</w:t>
      </w:r>
      <w:r>
        <w:rPr>
          <w:rStyle w:val="6"/>
          <w:rFonts w:ascii="仿宋_GB2312" w:hAnsi="仿宋_GB2312" w:eastAsia="仿宋_GB2312"/>
          <w:b w:val="0"/>
          <w:i w:val="0"/>
          <w:caps w:val="0"/>
          <w:color w:val="auto"/>
          <w:spacing w:val="0"/>
          <w:w w:val="100"/>
          <w:kern w:val="2"/>
          <w:sz w:val="32"/>
          <w:szCs w:val="32"/>
          <w:u w:val="single"/>
          <w:lang w:val="en-US" w:eastAsia="zh-CN" w:bidi="ar-SA"/>
        </w:rPr>
        <w:t xml:space="preserve"> </w:t>
      </w:r>
      <w:r>
        <w:rPr>
          <w:rStyle w:val="6"/>
          <w:rFonts w:hint="default" w:ascii="仿宋_GB2312" w:hAnsi="仿宋_GB2312" w:eastAsia="仿宋_GB2312"/>
          <w:b w:val="0"/>
          <w:i w:val="0"/>
          <w:caps w:val="0"/>
          <w:color w:val="auto"/>
          <w:spacing w:val="0"/>
          <w:w w:val="100"/>
          <w:kern w:val="2"/>
          <w:sz w:val="32"/>
          <w:szCs w:val="32"/>
          <w:u w:val="single"/>
          <w:lang w:val="en-US" w:eastAsia="zh-CN" w:bidi="ar-SA"/>
        </w:rPr>
        <w:t xml:space="preserve">                          </w:t>
      </w:r>
    </w:p>
    <w:p>
      <w:pPr>
        <w:numPr>
          <w:ilvl w:val="0"/>
          <w:numId w:val="1"/>
        </w:numPr>
        <w:snapToGrid w:val="0"/>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color w:val="auto"/>
          <w:spacing w:val="0"/>
          <w:w w:val="100"/>
          <w:kern w:val="2"/>
          <w:sz w:val="32"/>
          <w:szCs w:val="32"/>
          <w:u w:val="single"/>
          <w:lang w:val="en-US" w:eastAsia="zh-CN" w:bidi="ar-SA"/>
        </w:rPr>
      </w:pPr>
      <w:r>
        <w:rPr>
          <w:rStyle w:val="6"/>
          <w:rFonts w:ascii="仿宋_GB2312" w:hAnsi="仿宋_GB2312" w:eastAsia="仿宋_GB2312"/>
          <w:b w:val="0"/>
          <w:i w:val="0"/>
          <w:caps w:val="0"/>
          <w:color w:val="auto"/>
          <w:spacing w:val="0"/>
          <w:w w:val="100"/>
          <w:kern w:val="2"/>
          <w:sz w:val="32"/>
          <w:szCs w:val="32"/>
          <w:lang w:val="en-US" w:eastAsia="zh-CN" w:bidi="ar-SA"/>
        </w:rPr>
        <w:t>勘查矿种：</w:t>
      </w:r>
      <w:r>
        <w:rPr>
          <w:rStyle w:val="6"/>
          <w:rFonts w:ascii="仿宋_GB2312" w:hAnsi="仿宋_GB2312" w:eastAsia="仿宋_GB2312"/>
          <w:b w:val="0"/>
          <w:i w:val="0"/>
          <w:caps w:val="0"/>
          <w:color w:val="auto"/>
          <w:spacing w:val="0"/>
          <w:w w:val="100"/>
          <w:kern w:val="2"/>
          <w:sz w:val="32"/>
          <w:szCs w:val="32"/>
          <w:u w:val="single" w:color="000000"/>
          <w:lang w:val="en-US" w:eastAsia="zh-CN" w:bidi="ar-SA"/>
        </w:rPr>
        <w:t xml:space="preserve">              </w:t>
      </w:r>
      <w:r>
        <w:rPr>
          <w:rStyle w:val="6"/>
          <w:rFonts w:hint="default" w:ascii="仿宋_GB2312" w:hAnsi="仿宋_GB2312" w:eastAsia="仿宋_GB2312"/>
          <w:b w:val="0"/>
          <w:i w:val="0"/>
          <w:caps w:val="0"/>
          <w:color w:val="auto"/>
          <w:spacing w:val="0"/>
          <w:w w:val="100"/>
          <w:kern w:val="0"/>
          <w:sz w:val="32"/>
          <w:szCs w:val="32"/>
          <w:u w:val="single"/>
          <w:lang w:val="en-US" w:eastAsia="zh-CN" w:bidi="ar-SA"/>
        </w:rPr>
        <w:t xml:space="preserve">    </w:t>
      </w:r>
      <w:r>
        <w:rPr>
          <w:rStyle w:val="6"/>
          <w:rFonts w:ascii="仿宋_GB2312" w:hAnsi="仿宋_GB2312" w:eastAsia="仿宋_GB2312"/>
          <w:b w:val="0"/>
          <w:i w:val="0"/>
          <w:caps w:val="0"/>
          <w:color w:val="auto"/>
          <w:spacing w:val="0"/>
          <w:w w:val="100"/>
          <w:kern w:val="2"/>
          <w:sz w:val="32"/>
          <w:szCs w:val="32"/>
          <w:u w:val="single" w:color="000000"/>
          <w:lang w:val="en-US" w:eastAsia="zh-CN" w:bidi="ar-SA"/>
        </w:rPr>
        <w:t xml:space="preserve">             </w:t>
      </w:r>
    </w:p>
    <w:p>
      <w:pPr>
        <w:numPr>
          <w:ilvl w:val="0"/>
          <w:numId w:val="2"/>
        </w:numPr>
        <w:snapToGrid w:val="0"/>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r>
        <w:rPr>
          <w:rStyle w:val="6"/>
          <w:rFonts w:ascii="仿宋_GB2312" w:hAnsi="仿宋_GB2312" w:eastAsia="仿宋_GB2312"/>
          <w:b w:val="0"/>
          <w:i w:val="0"/>
          <w:caps w:val="0"/>
          <w:color w:val="auto"/>
          <w:spacing w:val="0"/>
          <w:w w:val="100"/>
          <w:kern w:val="2"/>
          <w:sz w:val="32"/>
          <w:szCs w:val="32"/>
          <w:lang w:val="en-US" w:eastAsia="zh-CN" w:bidi="ar-SA"/>
        </w:rPr>
        <w:t>地理位置：</w:t>
      </w:r>
      <w:r>
        <w:rPr>
          <w:rStyle w:val="6"/>
          <w:rFonts w:ascii="仿宋_GB2312" w:hAnsi="仿宋_GB2312" w:eastAsia="仿宋_GB2312"/>
          <w:b w:val="0"/>
          <w:i w:val="0"/>
          <w:caps w:val="0"/>
          <w:color w:val="auto"/>
          <w:spacing w:val="0"/>
          <w:w w:val="100"/>
          <w:kern w:val="2"/>
          <w:sz w:val="32"/>
          <w:szCs w:val="32"/>
          <w:u w:val="single" w:color="000000"/>
          <w:lang w:val="en-US" w:eastAsia="zh-CN" w:bidi="ar-SA"/>
        </w:rPr>
        <w:t xml:space="preserve">                               </w:t>
      </w:r>
    </w:p>
    <w:p>
      <w:pPr>
        <w:widowControl/>
        <w:snapToGrid w:val="0"/>
        <w:spacing w:before="0" w:beforeAutospacing="0" w:after="0" w:afterAutospacing="0" w:line="600" w:lineRule="exact"/>
        <w:ind w:firstLine="640" w:firstLineChars="200"/>
        <w:jc w:val="left"/>
        <w:textAlignment w:val="baseline"/>
        <w:rPr>
          <w:rStyle w:val="6"/>
          <w:rFonts w:ascii="仿宋_GB2312" w:hAnsi="仿宋_GB2312" w:eastAsia="仿宋_GB2312"/>
          <w:b w:val="0"/>
          <w:i w:val="0"/>
          <w:caps w:val="0"/>
          <w:color w:val="auto"/>
          <w:spacing w:val="0"/>
          <w:w w:val="100"/>
          <w:kern w:val="2"/>
          <w:sz w:val="32"/>
          <w:szCs w:val="32"/>
          <w:u w:val="single"/>
          <w:lang w:val="en-US" w:eastAsia="zh-CN" w:bidi="ar-SA"/>
        </w:rPr>
      </w:pPr>
      <w:r>
        <w:rPr>
          <w:rStyle w:val="6"/>
          <w:rFonts w:ascii="仿宋_GB2312" w:hAnsi="仿宋_GB2312" w:eastAsia="仿宋_GB2312"/>
          <w:b w:val="0"/>
          <w:i w:val="0"/>
          <w:caps w:val="0"/>
          <w:color w:val="auto"/>
          <w:spacing w:val="0"/>
          <w:w w:val="100"/>
          <w:kern w:val="2"/>
          <w:sz w:val="32"/>
          <w:szCs w:val="32"/>
          <w:lang w:val="en-US" w:eastAsia="zh-CN" w:bidi="ar-SA"/>
        </w:rPr>
        <w:t>（四）勘查面积：</w:t>
      </w:r>
      <w:r>
        <w:rPr>
          <w:rStyle w:val="6"/>
          <w:rFonts w:ascii="仿宋_GB2312" w:hAnsi="仿宋_GB2312" w:eastAsia="仿宋_GB2312"/>
          <w:b w:val="0"/>
          <w:i w:val="0"/>
          <w:caps w:val="0"/>
          <w:color w:val="auto"/>
          <w:spacing w:val="0"/>
          <w:w w:val="100"/>
          <w:kern w:val="2"/>
          <w:sz w:val="32"/>
          <w:szCs w:val="32"/>
          <w:u w:val="single" w:color="000000"/>
          <w:lang w:val="en-US" w:eastAsia="zh-CN" w:bidi="ar-SA"/>
        </w:rPr>
        <w:t xml:space="preserve">                               </w:t>
      </w:r>
    </w:p>
    <w:p>
      <w:pPr>
        <w:widowControl/>
        <w:snapToGrid w:val="0"/>
        <w:spacing w:before="0" w:beforeAutospacing="0" w:after="0" w:afterAutospacing="0" w:line="600" w:lineRule="exact"/>
        <w:ind w:firstLine="640" w:firstLineChars="200"/>
        <w:jc w:val="left"/>
        <w:textAlignment w:val="baseline"/>
        <w:rPr>
          <w:rStyle w:val="6"/>
          <w:rFonts w:ascii="仿宋_GB2312" w:hAnsi="仿宋_GB2312" w:eastAsia="仿宋_GB2312"/>
          <w:b w:val="0"/>
          <w:i w:val="0"/>
          <w:caps w:val="0"/>
          <w:color w:val="auto"/>
          <w:spacing w:val="0"/>
          <w:w w:val="100"/>
          <w:kern w:val="2"/>
          <w:sz w:val="32"/>
          <w:szCs w:val="32"/>
          <w:u w:val="single" w:color="000000"/>
          <w:lang w:val="en-US" w:eastAsia="zh-CN" w:bidi="ar-SA"/>
        </w:rPr>
      </w:pPr>
      <w:r>
        <w:rPr>
          <w:rStyle w:val="6"/>
          <w:rFonts w:ascii="仿宋_GB2312" w:hAnsi="仿宋_GB2312" w:eastAsia="仿宋_GB2312"/>
          <w:b w:val="0"/>
          <w:i w:val="0"/>
          <w:caps w:val="0"/>
          <w:color w:val="auto"/>
          <w:spacing w:val="0"/>
          <w:w w:val="100"/>
          <w:kern w:val="2"/>
          <w:sz w:val="32"/>
          <w:szCs w:val="32"/>
          <w:lang w:val="en-US" w:eastAsia="zh-CN" w:bidi="ar-SA"/>
        </w:rPr>
        <w:t>（五）范围坐标：（2000国家大地坐标系）</w:t>
      </w:r>
    </w:p>
    <w:p>
      <w:pPr>
        <w:pStyle w:val="2"/>
        <w:keepNext w:val="0"/>
        <w:keepLines w:val="0"/>
        <w:pageBreakBefore w:val="0"/>
        <w:kinsoku/>
        <w:wordWrap/>
        <w:overflowPunct/>
        <w:topLinePunct w:val="0"/>
        <w:autoSpaceDE/>
        <w:autoSpaceDN/>
        <w:bidi w:val="0"/>
        <w:adjustRightInd w:val="0"/>
        <w:spacing w:line="600" w:lineRule="exact"/>
        <w:textAlignment w:val="auto"/>
        <w:rPr>
          <w:rFonts w:hint="eastAsia" w:ascii="仿宋_GB2312" w:hAnsi="仿宋_GB2312" w:eastAsia="仿宋_GB2312" w:cs="仿宋_GB2312"/>
          <w:b w:val="0"/>
          <w:bCs w:val="0"/>
          <w:color w:val="auto"/>
          <w:sz w:val="32"/>
          <w:szCs w:val="32"/>
          <w:u w:val="single"/>
          <w:lang w:val="en-US" w:eastAsia="zh-CN"/>
        </w:rPr>
      </w:pPr>
      <w:r>
        <w:rPr>
          <w:rFonts w:hint="eastAsia" w:ascii="仿宋_GB2312" w:hAnsi="仿宋_GB2312" w:eastAsia="仿宋_GB2312" w:cs="仿宋_GB2312"/>
          <w:b w:val="0"/>
          <w:bCs w:val="0"/>
          <w:color w:val="auto"/>
          <w:sz w:val="32"/>
          <w:szCs w:val="32"/>
          <w:u w:val="single"/>
          <w:lang w:val="en-US" w:eastAsia="zh-CN"/>
        </w:rPr>
        <w:t xml:space="preserve">                                               </w:t>
      </w:r>
    </w:p>
    <w:p>
      <w:pPr>
        <w:pStyle w:val="2"/>
        <w:keepNext w:val="0"/>
        <w:keepLines w:val="0"/>
        <w:pageBreakBefore w:val="0"/>
        <w:kinsoku/>
        <w:wordWrap/>
        <w:overflowPunct/>
        <w:topLinePunct w:val="0"/>
        <w:autoSpaceDE/>
        <w:autoSpaceDN/>
        <w:bidi w:val="0"/>
        <w:adjustRightInd w:val="0"/>
        <w:spacing w:line="600" w:lineRule="exact"/>
        <w:textAlignment w:val="auto"/>
        <w:rPr>
          <w:rFonts w:hint="eastAsia" w:ascii="仿宋_GB2312" w:hAnsi="仿宋_GB2312" w:eastAsia="仿宋_GB2312" w:cs="仿宋_GB2312"/>
          <w:b w:val="0"/>
          <w:bCs w:val="0"/>
          <w:color w:val="auto"/>
          <w:sz w:val="32"/>
          <w:szCs w:val="32"/>
          <w:u w:val="single"/>
          <w:lang w:val="en-US" w:eastAsia="zh-CN"/>
        </w:rPr>
      </w:pPr>
      <w:r>
        <w:rPr>
          <w:rFonts w:hint="eastAsia" w:ascii="仿宋_GB2312" w:hAnsi="仿宋_GB2312" w:eastAsia="仿宋_GB2312" w:cs="仿宋_GB2312"/>
          <w:b w:val="0"/>
          <w:bCs w:val="0"/>
          <w:color w:val="auto"/>
          <w:sz w:val="32"/>
          <w:szCs w:val="32"/>
          <w:u w:val="single"/>
          <w:lang w:val="en-US" w:eastAsia="zh-CN"/>
        </w:rPr>
        <w:t xml:space="preserve">                                               </w:t>
      </w:r>
    </w:p>
    <w:p>
      <w:pPr>
        <w:pStyle w:val="2"/>
        <w:keepNext w:val="0"/>
        <w:keepLines w:val="0"/>
        <w:pageBreakBefore w:val="0"/>
        <w:kinsoku/>
        <w:wordWrap/>
        <w:overflowPunct/>
        <w:topLinePunct w:val="0"/>
        <w:autoSpaceDE/>
        <w:autoSpaceDN/>
        <w:bidi w:val="0"/>
        <w:adjustRightInd w:val="0"/>
        <w:spacing w:line="600" w:lineRule="exact"/>
        <w:textAlignment w:val="auto"/>
        <w:rPr>
          <w:rFonts w:hint="eastAsia" w:ascii="仿宋_GB2312" w:hAnsi="仿宋_GB2312" w:eastAsia="仿宋_GB2312" w:cs="仿宋_GB2312"/>
          <w:b w:val="0"/>
          <w:bCs w:val="0"/>
          <w:color w:val="auto"/>
          <w:sz w:val="32"/>
          <w:szCs w:val="32"/>
          <w:u w:val="single"/>
          <w:lang w:val="en-US" w:eastAsia="zh-CN"/>
        </w:rPr>
      </w:pPr>
      <w:r>
        <w:rPr>
          <w:rFonts w:hint="eastAsia" w:ascii="仿宋_GB2312" w:hAnsi="仿宋_GB2312" w:eastAsia="仿宋_GB2312" w:cs="仿宋_GB2312"/>
          <w:b w:val="0"/>
          <w:bCs w:val="0"/>
          <w:color w:val="auto"/>
          <w:sz w:val="32"/>
          <w:szCs w:val="32"/>
          <w:u w:val="single"/>
          <w:lang w:val="en-US" w:eastAsia="zh-CN"/>
        </w:rPr>
        <w:t xml:space="preserve">                                               </w:t>
      </w:r>
    </w:p>
    <w:p>
      <w:pPr>
        <w:pStyle w:val="2"/>
        <w:keepNext w:val="0"/>
        <w:keepLines w:val="0"/>
        <w:pageBreakBefore w:val="0"/>
        <w:kinsoku/>
        <w:wordWrap/>
        <w:overflowPunct/>
        <w:topLinePunct w:val="0"/>
        <w:autoSpaceDE/>
        <w:autoSpaceDN/>
        <w:bidi w:val="0"/>
        <w:adjustRightInd w:val="0"/>
        <w:spacing w:line="600" w:lineRule="exact"/>
        <w:textAlignment w:val="auto"/>
        <w:rPr>
          <w:rStyle w:val="6"/>
          <w:rFonts w:ascii="仿宋_GB2312" w:hAnsi="仿宋_GB2312" w:eastAsia="仿宋_GB2312"/>
          <w:b w:val="0"/>
          <w:i w:val="0"/>
          <w:caps w:val="0"/>
          <w:color w:val="auto"/>
          <w:spacing w:val="0"/>
          <w:w w:val="100"/>
          <w:kern w:val="2"/>
          <w:sz w:val="32"/>
          <w:szCs w:val="32"/>
          <w:u w:val="single" w:color="000000"/>
          <w:lang w:val="en-US" w:eastAsia="zh-CN" w:bidi="ar-SA"/>
        </w:rPr>
      </w:pPr>
      <w:r>
        <w:rPr>
          <w:rFonts w:hint="eastAsia" w:ascii="仿宋_GB2312" w:hAnsi="仿宋_GB2312" w:eastAsia="仿宋_GB2312" w:cs="仿宋_GB2312"/>
          <w:b w:val="0"/>
          <w:bCs w:val="0"/>
          <w:color w:val="auto"/>
          <w:sz w:val="32"/>
          <w:szCs w:val="32"/>
          <w:u w:val="single"/>
          <w:lang w:val="en-US" w:eastAsia="zh-CN"/>
        </w:rPr>
        <w:t xml:space="preserve">                                               </w:t>
      </w:r>
    </w:p>
    <w:p>
      <w:pPr>
        <w:snapToGrid w:val="0"/>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r>
        <w:rPr>
          <w:rStyle w:val="6"/>
          <w:rFonts w:ascii="黑体" w:hAnsi="黑体" w:eastAsia="黑体"/>
          <w:b w:val="0"/>
          <w:i w:val="0"/>
          <w:caps w:val="0"/>
          <w:color w:val="auto"/>
          <w:spacing w:val="0"/>
          <w:w w:val="100"/>
          <w:kern w:val="2"/>
          <w:sz w:val="32"/>
          <w:szCs w:val="32"/>
          <w:lang w:val="en-US" w:eastAsia="zh-CN" w:bidi="ar-SA"/>
        </w:rPr>
        <w:t>第二条</w:t>
      </w:r>
      <w:r>
        <w:rPr>
          <w:rStyle w:val="6"/>
          <w:rFonts w:ascii="Calibri" w:hAnsi="仿宋" w:eastAsia="仿宋"/>
          <w:b w:val="0"/>
          <w:i w:val="0"/>
          <w:caps w:val="0"/>
          <w:color w:val="auto"/>
          <w:spacing w:val="0"/>
          <w:w w:val="100"/>
          <w:kern w:val="2"/>
          <w:sz w:val="32"/>
          <w:szCs w:val="32"/>
          <w:lang w:val="en-US" w:eastAsia="zh-CN" w:bidi="ar-SA"/>
        </w:rPr>
        <w:t xml:space="preserve">  </w:t>
      </w:r>
      <w:r>
        <w:rPr>
          <w:rStyle w:val="6"/>
          <w:rFonts w:ascii="仿宋_GB2312" w:hAnsi="仿宋_GB2312" w:eastAsia="仿宋_GB2312"/>
          <w:b w:val="0"/>
          <w:i w:val="0"/>
          <w:caps w:val="0"/>
          <w:color w:val="auto"/>
          <w:spacing w:val="0"/>
          <w:w w:val="100"/>
          <w:kern w:val="2"/>
          <w:sz w:val="32"/>
          <w:szCs w:val="32"/>
          <w:lang w:val="en-US" w:eastAsia="zh-CN" w:bidi="ar-SA"/>
        </w:rPr>
        <w:t>出让方式</w:t>
      </w:r>
    </w:p>
    <w:p>
      <w:pPr>
        <w:snapToGrid w:val="0"/>
        <w:spacing w:before="0" w:beforeAutospacing="0" w:after="0" w:afterAutospacing="0" w:line="600" w:lineRule="exact"/>
        <w:ind w:firstLine="640" w:firstLineChars="200"/>
        <w:jc w:val="both"/>
        <w:textAlignment w:val="baseline"/>
        <w:rPr>
          <w:rStyle w:val="6"/>
          <w:rFonts w:ascii="仿宋" w:hAnsi="仿宋" w:eastAsia="仿宋"/>
          <w:b w:val="0"/>
          <w:i w:val="0"/>
          <w:caps w:val="0"/>
          <w:color w:val="auto"/>
          <w:spacing w:val="0"/>
          <w:w w:val="100"/>
          <w:kern w:val="2"/>
          <w:sz w:val="32"/>
          <w:szCs w:val="32"/>
          <w:lang w:val="en-US" w:eastAsia="zh-CN" w:bidi="ar-SA"/>
        </w:rPr>
      </w:pPr>
      <w:r>
        <w:rPr>
          <w:rStyle w:val="6"/>
          <w:rFonts w:ascii="仿宋" w:hAnsi="仿宋" w:eastAsia="仿宋"/>
          <w:b w:val="0"/>
          <w:i w:val="0"/>
          <w:caps w:val="0"/>
          <w:color w:val="auto"/>
          <w:spacing w:val="0"/>
          <w:w w:val="100"/>
          <w:kern w:val="2"/>
          <w:sz w:val="32"/>
          <w:szCs w:val="32"/>
          <w:lang w:val="en-US" w:eastAsia="zh-CN" w:bidi="ar-SA"/>
        </w:rPr>
        <w:t>（一）探矿权以</w:t>
      </w:r>
      <w:r>
        <w:rPr>
          <w:rStyle w:val="6"/>
          <w:rFonts w:ascii="仿宋" w:hAnsi="仿宋" w:eastAsia="仿宋"/>
          <w:b w:val="0"/>
          <w:i w:val="0"/>
          <w:caps w:val="0"/>
          <w:color w:val="auto"/>
          <w:spacing w:val="0"/>
          <w:w w:val="100"/>
          <w:kern w:val="2"/>
          <w:sz w:val="32"/>
          <w:szCs w:val="32"/>
          <w:u w:val="single" w:color="000000"/>
          <w:lang w:val="en-US" w:eastAsia="zh-CN" w:bidi="ar-SA"/>
        </w:rPr>
        <w:t xml:space="preserve">  挂牌  </w:t>
      </w:r>
      <w:r>
        <w:rPr>
          <w:rStyle w:val="6"/>
          <w:rFonts w:ascii="仿宋" w:hAnsi="仿宋" w:eastAsia="仿宋"/>
          <w:b w:val="0"/>
          <w:i w:val="0"/>
          <w:caps w:val="0"/>
          <w:color w:val="auto"/>
          <w:spacing w:val="0"/>
          <w:w w:val="100"/>
          <w:kern w:val="2"/>
          <w:sz w:val="32"/>
          <w:szCs w:val="32"/>
          <w:lang w:val="en-US" w:eastAsia="zh-CN" w:bidi="ar-SA"/>
        </w:rPr>
        <w:t>方式出让。</w:t>
      </w:r>
    </w:p>
    <w:p>
      <w:pPr>
        <w:snapToGrid w:val="0"/>
        <w:spacing w:before="0" w:beforeAutospacing="0" w:after="0" w:afterAutospacing="0" w:line="600" w:lineRule="exact"/>
        <w:ind w:firstLine="640" w:firstLineChars="200"/>
        <w:jc w:val="both"/>
        <w:textAlignment w:val="baseline"/>
        <w:rPr>
          <w:rStyle w:val="6"/>
          <w:rFonts w:ascii="仿宋" w:hAnsi="仿宋" w:eastAsia="仿宋"/>
          <w:b w:val="0"/>
          <w:i w:val="0"/>
          <w:caps w:val="0"/>
          <w:color w:val="auto"/>
          <w:spacing w:val="0"/>
          <w:w w:val="100"/>
          <w:kern w:val="2"/>
          <w:sz w:val="32"/>
          <w:szCs w:val="32"/>
          <w:u w:val="single"/>
          <w:lang w:val="en-US" w:eastAsia="zh-CN" w:bidi="ar-SA"/>
        </w:rPr>
      </w:pPr>
      <w:r>
        <w:rPr>
          <w:rStyle w:val="6"/>
          <w:rFonts w:ascii="仿宋" w:hAnsi="仿宋" w:eastAsia="仿宋"/>
          <w:b w:val="0"/>
          <w:i w:val="0"/>
          <w:caps w:val="0"/>
          <w:color w:val="auto"/>
          <w:spacing w:val="0"/>
          <w:w w:val="100"/>
          <w:kern w:val="2"/>
          <w:sz w:val="32"/>
          <w:szCs w:val="32"/>
          <w:lang w:val="en-US" w:eastAsia="zh-CN" w:bidi="ar-SA"/>
        </w:rPr>
        <w:t>（二）实施</w:t>
      </w:r>
      <w:r>
        <w:rPr>
          <w:rStyle w:val="6"/>
          <w:rFonts w:ascii="仿宋" w:hAnsi="仿宋" w:eastAsia="仿宋"/>
          <w:b w:val="0"/>
          <w:i w:val="0"/>
          <w:caps w:val="0"/>
          <w:color w:val="auto"/>
          <w:spacing w:val="0"/>
          <w:w w:val="100"/>
          <w:kern w:val="2"/>
          <w:sz w:val="32"/>
          <w:szCs w:val="32"/>
          <w:u w:val="single" w:color="000000"/>
          <w:lang w:val="en-US" w:eastAsia="zh-CN" w:bidi="ar-SA"/>
        </w:rPr>
        <w:t xml:space="preserve">  挂牌  </w:t>
      </w:r>
      <w:r>
        <w:rPr>
          <w:rStyle w:val="6"/>
          <w:rFonts w:ascii="仿宋" w:hAnsi="仿宋" w:eastAsia="仿宋"/>
          <w:b w:val="0"/>
          <w:i w:val="0"/>
          <w:caps w:val="0"/>
          <w:color w:val="auto"/>
          <w:spacing w:val="0"/>
          <w:w w:val="100"/>
          <w:kern w:val="2"/>
          <w:sz w:val="32"/>
          <w:szCs w:val="32"/>
          <w:lang w:val="en-US" w:eastAsia="zh-CN" w:bidi="ar-SA"/>
        </w:rPr>
        <w:t>出让的矿业权交易机构：</w:t>
      </w:r>
      <w:r>
        <w:rPr>
          <w:rStyle w:val="6"/>
          <w:rFonts w:hint="eastAsia" w:ascii="仿宋" w:hAnsi="仿宋"/>
          <w:b w:val="0"/>
          <w:i w:val="0"/>
          <w:caps w:val="0"/>
          <w:color w:val="auto"/>
          <w:spacing w:val="0"/>
          <w:w w:val="100"/>
          <w:kern w:val="2"/>
          <w:sz w:val="32"/>
          <w:szCs w:val="32"/>
          <w:u w:val="single" w:color="424242"/>
          <w:lang w:val="en-US" w:eastAsia="zh-CN" w:bidi="ar-SA"/>
        </w:rPr>
        <w:t>韶关市公共资源交易中心</w:t>
      </w:r>
      <w:r>
        <w:rPr>
          <w:rStyle w:val="6"/>
          <w:rFonts w:ascii="仿宋" w:hAnsi="仿宋" w:eastAsia="仿宋"/>
          <w:b w:val="0"/>
          <w:i w:val="0"/>
          <w:caps w:val="0"/>
          <w:color w:val="auto"/>
          <w:spacing w:val="0"/>
          <w:w w:val="100"/>
          <w:kern w:val="2"/>
          <w:sz w:val="32"/>
          <w:szCs w:val="32"/>
          <w:u w:val="single" w:color="424242"/>
          <w:lang w:val="en-US" w:eastAsia="zh-CN" w:bidi="ar-SA"/>
        </w:rPr>
        <w:t>。</w:t>
      </w:r>
    </w:p>
    <w:p>
      <w:pPr>
        <w:snapToGrid w:val="0"/>
        <w:spacing w:before="0" w:beforeAutospacing="0" w:after="0" w:afterAutospacing="0" w:line="600" w:lineRule="exact"/>
        <w:ind w:firstLine="640" w:firstLineChars="200"/>
        <w:jc w:val="both"/>
        <w:textAlignment w:val="baseline"/>
        <w:rPr>
          <w:rStyle w:val="6"/>
          <w:rFonts w:ascii="仿宋" w:hAnsi="仿宋" w:eastAsia="仿宋"/>
          <w:b w:val="0"/>
          <w:i w:val="0"/>
          <w:caps w:val="0"/>
          <w:color w:val="auto"/>
          <w:spacing w:val="0"/>
          <w:w w:val="100"/>
          <w:kern w:val="2"/>
          <w:sz w:val="32"/>
          <w:szCs w:val="32"/>
          <w:u w:val="single"/>
          <w:lang w:val="en-US" w:eastAsia="zh-CN" w:bidi="ar-SA"/>
        </w:rPr>
      </w:pPr>
      <w:r>
        <w:rPr>
          <w:rStyle w:val="6"/>
          <w:rFonts w:ascii="仿宋" w:hAnsi="仿宋" w:eastAsia="仿宋"/>
          <w:b w:val="0"/>
          <w:i w:val="0"/>
          <w:caps w:val="0"/>
          <w:color w:val="auto"/>
          <w:spacing w:val="0"/>
          <w:w w:val="100"/>
          <w:kern w:val="2"/>
          <w:sz w:val="32"/>
          <w:szCs w:val="32"/>
          <w:lang w:val="en-US" w:eastAsia="zh-CN" w:bidi="ar-SA"/>
        </w:rPr>
        <w:t>住      所：</w:t>
      </w:r>
      <w:r>
        <w:rPr>
          <w:rStyle w:val="6"/>
          <w:rFonts w:ascii="仿宋" w:hAnsi="仿宋" w:eastAsia="仿宋"/>
          <w:b w:val="0"/>
          <w:i w:val="0"/>
          <w:caps w:val="0"/>
          <w:color w:val="auto"/>
          <w:spacing w:val="0"/>
          <w:w w:val="100"/>
          <w:kern w:val="2"/>
          <w:sz w:val="32"/>
          <w:szCs w:val="32"/>
          <w:u w:val="single" w:color="000000"/>
          <w:lang w:val="en-US" w:eastAsia="zh-CN" w:bidi="ar-SA"/>
        </w:rPr>
        <w:t xml:space="preserve"> </w:t>
      </w:r>
      <w:r>
        <w:rPr>
          <w:rStyle w:val="6"/>
          <w:rFonts w:hint="eastAsia" w:ascii="仿宋" w:hAnsi="仿宋"/>
          <w:b w:val="0"/>
          <w:i w:val="0"/>
          <w:caps w:val="0"/>
          <w:color w:val="auto"/>
          <w:spacing w:val="0"/>
          <w:w w:val="100"/>
          <w:kern w:val="2"/>
          <w:sz w:val="32"/>
          <w:szCs w:val="32"/>
          <w:u w:val="single" w:color="424242"/>
          <w:lang w:val="en-US" w:eastAsia="zh-CN" w:bidi="ar-SA"/>
        </w:rPr>
        <w:t>韶关市</w:t>
      </w:r>
      <w:r>
        <w:rPr>
          <w:rStyle w:val="6"/>
          <w:rFonts w:ascii="仿宋" w:hAnsi="仿宋" w:eastAsia="仿宋"/>
          <w:b w:val="0"/>
          <w:i w:val="0"/>
          <w:caps w:val="0"/>
          <w:color w:val="auto"/>
          <w:spacing w:val="0"/>
          <w:w w:val="100"/>
          <w:kern w:val="2"/>
          <w:sz w:val="32"/>
          <w:szCs w:val="32"/>
          <w:u w:val="single" w:color="424242"/>
          <w:lang w:val="en-US" w:eastAsia="zh-CN" w:bidi="ar-SA"/>
        </w:rPr>
        <w:t>市天河区天润路333号</w:t>
      </w:r>
      <w:r>
        <w:rPr>
          <w:rStyle w:val="6"/>
          <w:rFonts w:ascii="仿宋" w:hAnsi="仿宋" w:eastAsia="仿宋"/>
          <w:b w:val="0"/>
          <w:i w:val="0"/>
          <w:caps w:val="0"/>
          <w:color w:val="auto"/>
          <w:spacing w:val="0"/>
          <w:w w:val="100"/>
          <w:kern w:val="2"/>
          <w:sz w:val="32"/>
          <w:szCs w:val="32"/>
          <w:u w:val="single" w:color="000000"/>
          <w:lang w:val="en-US" w:eastAsia="zh-CN" w:bidi="ar-SA"/>
        </w:rPr>
        <w:t xml:space="preserve">  </w:t>
      </w:r>
    </w:p>
    <w:p>
      <w:pPr>
        <w:snapToGrid w:val="0"/>
        <w:spacing w:before="0" w:beforeAutospacing="0" w:after="0" w:afterAutospacing="0" w:line="600" w:lineRule="exact"/>
        <w:ind w:firstLine="640" w:firstLineChars="200"/>
        <w:jc w:val="both"/>
        <w:textAlignment w:val="baseline"/>
        <w:rPr>
          <w:rStyle w:val="6"/>
          <w:rFonts w:ascii="仿宋" w:hAnsi="仿宋" w:eastAsia="仿宋"/>
          <w:b w:val="0"/>
          <w:i w:val="0"/>
          <w:caps w:val="0"/>
          <w:color w:val="auto"/>
          <w:spacing w:val="0"/>
          <w:w w:val="100"/>
          <w:kern w:val="2"/>
          <w:sz w:val="32"/>
          <w:szCs w:val="32"/>
          <w:u w:val="single"/>
          <w:lang w:val="en-US" w:eastAsia="zh-CN" w:bidi="ar-SA"/>
        </w:rPr>
      </w:pPr>
      <w:r>
        <w:rPr>
          <w:rStyle w:val="6"/>
          <w:rFonts w:ascii="仿宋" w:hAnsi="仿宋" w:eastAsia="仿宋"/>
          <w:b w:val="0"/>
          <w:i w:val="0"/>
          <w:caps w:val="0"/>
          <w:color w:val="auto"/>
          <w:spacing w:val="0"/>
          <w:w w:val="100"/>
          <w:kern w:val="2"/>
          <w:sz w:val="32"/>
          <w:szCs w:val="32"/>
          <w:lang w:val="en-US" w:eastAsia="zh-CN" w:bidi="ar-SA"/>
        </w:rPr>
        <w:t>法定代表人：</w:t>
      </w:r>
      <w:r>
        <w:rPr>
          <w:rStyle w:val="6"/>
          <w:rFonts w:ascii="仿宋" w:hAnsi="仿宋" w:eastAsia="仿宋"/>
          <w:b w:val="0"/>
          <w:i w:val="0"/>
          <w:caps w:val="0"/>
          <w:color w:val="auto"/>
          <w:spacing w:val="0"/>
          <w:w w:val="100"/>
          <w:kern w:val="2"/>
          <w:sz w:val="32"/>
          <w:szCs w:val="32"/>
          <w:u w:val="single" w:color="000000"/>
          <w:lang w:val="en-US" w:eastAsia="zh-CN" w:bidi="ar-SA"/>
        </w:rPr>
        <w:t xml:space="preserve"> </w:t>
      </w:r>
      <w:r>
        <w:rPr>
          <w:rStyle w:val="6"/>
          <w:rFonts w:hint="eastAsia" w:ascii="仿宋" w:hAnsi="仿宋"/>
          <w:b w:val="0"/>
          <w:i w:val="0"/>
          <w:caps w:val="0"/>
          <w:color w:val="auto"/>
          <w:spacing w:val="0"/>
          <w:w w:val="100"/>
          <w:kern w:val="2"/>
          <w:sz w:val="32"/>
          <w:szCs w:val="32"/>
          <w:u w:val="single" w:color="000000"/>
          <w:lang w:val="en-US" w:eastAsia="zh-CN" w:bidi="ar-SA"/>
        </w:rPr>
        <w:t>郑臣克</w:t>
      </w:r>
      <w:r>
        <w:rPr>
          <w:rStyle w:val="6"/>
          <w:rFonts w:ascii="仿宋" w:hAnsi="仿宋" w:eastAsia="仿宋"/>
          <w:b w:val="0"/>
          <w:i w:val="0"/>
          <w:caps w:val="0"/>
          <w:color w:val="auto"/>
          <w:spacing w:val="0"/>
          <w:w w:val="100"/>
          <w:kern w:val="2"/>
          <w:sz w:val="32"/>
          <w:szCs w:val="32"/>
          <w:u w:val="single" w:color="000000"/>
          <w:lang w:val="en-US" w:eastAsia="zh-CN" w:bidi="ar-SA"/>
        </w:rPr>
        <w:t xml:space="preserve">            </w:t>
      </w:r>
    </w:p>
    <w:p>
      <w:pPr>
        <w:snapToGrid w:val="0"/>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r>
        <w:rPr>
          <w:rStyle w:val="6"/>
          <w:rFonts w:ascii="黑体" w:hAnsi="黑体" w:eastAsia="黑体"/>
          <w:b w:val="0"/>
          <w:i w:val="0"/>
          <w:caps w:val="0"/>
          <w:color w:val="auto"/>
          <w:spacing w:val="0"/>
          <w:w w:val="100"/>
          <w:kern w:val="2"/>
          <w:sz w:val="32"/>
          <w:szCs w:val="32"/>
          <w:lang w:val="en-US" w:eastAsia="zh-CN" w:bidi="ar-SA"/>
        </w:rPr>
        <w:t>第三条</w:t>
      </w:r>
      <w:r>
        <w:rPr>
          <w:rStyle w:val="6"/>
          <w:rFonts w:ascii="Calibri" w:hAnsi="仿宋" w:eastAsia="仿宋"/>
          <w:b w:val="0"/>
          <w:i w:val="0"/>
          <w:caps w:val="0"/>
          <w:color w:val="auto"/>
          <w:spacing w:val="0"/>
          <w:w w:val="100"/>
          <w:kern w:val="2"/>
          <w:sz w:val="32"/>
          <w:szCs w:val="32"/>
          <w:lang w:val="en-US" w:eastAsia="zh-CN" w:bidi="ar-SA"/>
        </w:rPr>
        <w:t xml:space="preserve">  </w:t>
      </w:r>
      <w:r>
        <w:rPr>
          <w:rStyle w:val="6"/>
          <w:rFonts w:ascii="仿宋_GB2312" w:hAnsi="仿宋_GB2312" w:eastAsia="仿宋_GB2312"/>
          <w:b w:val="0"/>
          <w:i w:val="0"/>
          <w:caps w:val="0"/>
          <w:color w:val="auto"/>
          <w:spacing w:val="0"/>
          <w:w w:val="100"/>
          <w:kern w:val="2"/>
          <w:sz w:val="32"/>
          <w:szCs w:val="32"/>
          <w:lang w:val="en-US" w:eastAsia="zh-CN" w:bidi="ar-SA"/>
        </w:rPr>
        <w:t>出让年限</w:t>
      </w:r>
    </w:p>
    <w:p>
      <w:pPr>
        <w:snapToGrid w:val="0"/>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r>
        <w:rPr>
          <w:rStyle w:val="6"/>
          <w:rFonts w:ascii="仿宋_GB2312" w:hAnsi="仿宋_GB2312" w:eastAsia="仿宋_GB2312"/>
          <w:b w:val="0"/>
          <w:i w:val="0"/>
          <w:caps w:val="0"/>
          <w:color w:val="auto"/>
          <w:spacing w:val="0"/>
          <w:w w:val="100"/>
          <w:kern w:val="2"/>
          <w:sz w:val="32"/>
          <w:szCs w:val="32"/>
          <w:lang w:val="en-US" w:eastAsia="zh-CN" w:bidi="ar-SA"/>
        </w:rPr>
        <w:t>探矿权首次登记期限为</w:t>
      </w:r>
      <w:r>
        <w:rPr>
          <w:rStyle w:val="6"/>
          <w:rFonts w:ascii="仿宋_GB2312" w:hAnsi="仿宋_GB2312" w:eastAsia="仿宋_GB2312"/>
          <w:b w:val="0"/>
          <w:i w:val="0"/>
          <w:caps w:val="0"/>
          <w:color w:val="auto"/>
          <w:spacing w:val="0"/>
          <w:w w:val="100"/>
          <w:kern w:val="2"/>
          <w:sz w:val="32"/>
          <w:szCs w:val="32"/>
          <w:u w:val="single" w:color="000000"/>
          <w:lang w:val="en-US" w:eastAsia="zh-CN" w:bidi="ar-SA"/>
        </w:rPr>
        <w:t xml:space="preserve"> 5 </w:t>
      </w:r>
      <w:r>
        <w:rPr>
          <w:rStyle w:val="6"/>
          <w:rFonts w:ascii="仿宋_GB2312" w:hAnsi="仿宋_GB2312" w:eastAsia="仿宋_GB2312"/>
          <w:b w:val="0"/>
          <w:i w:val="0"/>
          <w:caps w:val="0"/>
          <w:color w:val="auto"/>
          <w:spacing w:val="0"/>
          <w:w w:val="100"/>
          <w:kern w:val="2"/>
          <w:sz w:val="32"/>
          <w:szCs w:val="32"/>
          <w:lang w:val="en-US" w:eastAsia="zh-CN" w:bidi="ar-SA"/>
        </w:rPr>
        <w:t>年，期满后可按规定进行延续，每次延续时间</w:t>
      </w:r>
      <w:r>
        <w:rPr>
          <w:rStyle w:val="6"/>
          <w:rFonts w:ascii="仿宋_GB2312" w:hAnsi="仿宋_GB2312" w:eastAsia="仿宋_GB2312"/>
          <w:b w:val="0"/>
          <w:i w:val="0"/>
          <w:caps w:val="0"/>
          <w:color w:val="auto"/>
          <w:spacing w:val="0"/>
          <w:w w:val="100"/>
          <w:kern w:val="2"/>
          <w:sz w:val="32"/>
          <w:szCs w:val="32"/>
          <w:u w:val="single" w:color="000000"/>
          <w:lang w:val="en-US" w:eastAsia="zh-CN" w:bidi="ar-SA"/>
        </w:rPr>
        <w:t xml:space="preserve"> 5 </w:t>
      </w:r>
      <w:r>
        <w:rPr>
          <w:rStyle w:val="6"/>
          <w:rFonts w:ascii="仿宋_GB2312" w:hAnsi="仿宋_GB2312" w:eastAsia="仿宋_GB2312"/>
          <w:b w:val="0"/>
          <w:i w:val="0"/>
          <w:caps w:val="0"/>
          <w:color w:val="auto"/>
          <w:spacing w:val="0"/>
          <w:w w:val="100"/>
          <w:kern w:val="2"/>
          <w:sz w:val="32"/>
          <w:szCs w:val="32"/>
          <w:lang w:val="en-US" w:eastAsia="zh-CN" w:bidi="ar-SA"/>
        </w:rPr>
        <w:t>年。按有关规定探矿权申请延续登记时应扣减首设勘查许可证载明面积的25%（已提交资源量的范围除外）。</w:t>
      </w:r>
    </w:p>
    <w:p>
      <w:pPr>
        <w:snapToGrid w:val="0"/>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r>
        <w:rPr>
          <w:rStyle w:val="6"/>
          <w:rFonts w:ascii="黑体" w:hAnsi="黑体" w:eastAsia="黑体"/>
          <w:b w:val="0"/>
          <w:i w:val="0"/>
          <w:caps w:val="0"/>
          <w:color w:val="auto"/>
          <w:spacing w:val="0"/>
          <w:w w:val="100"/>
          <w:kern w:val="2"/>
          <w:sz w:val="32"/>
          <w:szCs w:val="32"/>
          <w:lang w:val="en-US" w:eastAsia="zh-CN" w:bidi="ar-SA"/>
        </w:rPr>
        <w:t>第四条</w:t>
      </w:r>
      <w:r>
        <w:rPr>
          <w:rStyle w:val="6"/>
          <w:rFonts w:ascii="Calibri" w:hAnsi="仿宋" w:eastAsia="仿宋"/>
          <w:b w:val="0"/>
          <w:i w:val="0"/>
          <w:caps w:val="0"/>
          <w:color w:val="auto"/>
          <w:spacing w:val="0"/>
          <w:w w:val="100"/>
          <w:kern w:val="2"/>
          <w:sz w:val="32"/>
          <w:szCs w:val="32"/>
          <w:lang w:val="en-US" w:eastAsia="zh-CN" w:bidi="ar-SA"/>
        </w:rPr>
        <w:t xml:space="preserve">  </w:t>
      </w:r>
      <w:r>
        <w:rPr>
          <w:rStyle w:val="6"/>
          <w:rFonts w:ascii="仿宋_GB2312" w:hAnsi="仿宋_GB2312" w:eastAsia="仿宋_GB2312"/>
          <w:b w:val="0"/>
          <w:i w:val="0"/>
          <w:caps w:val="0"/>
          <w:color w:val="auto"/>
          <w:spacing w:val="0"/>
          <w:w w:val="100"/>
          <w:kern w:val="2"/>
          <w:sz w:val="32"/>
          <w:szCs w:val="32"/>
          <w:lang w:val="en-US" w:eastAsia="zh-CN" w:bidi="ar-SA"/>
        </w:rPr>
        <w:t>矿业权出让收益</w:t>
      </w:r>
    </w:p>
    <w:p>
      <w:pPr>
        <w:snapToGrid w:val="0"/>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color w:val="auto"/>
          <w:spacing w:val="0"/>
          <w:w w:val="100"/>
          <w:kern w:val="2"/>
          <w:sz w:val="32"/>
          <w:szCs w:val="32"/>
          <w:u w:val="single"/>
          <w:lang w:val="en-US" w:eastAsia="zh-CN" w:bidi="ar-SA"/>
        </w:rPr>
      </w:pPr>
      <w:r>
        <w:rPr>
          <w:rStyle w:val="6"/>
          <w:rFonts w:ascii="仿宋_GB2312" w:hAnsi="仿宋_GB2312" w:eastAsia="仿宋_GB2312"/>
          <w:b w:val="0"/>
          <w:i w:val="0"/>
          <w:caps w:val="0"/>
          <w:color w:val="auto"/>
          <w:spacing w:val="0"/>
          <w:w w:val="100"/>
          <w:kern w:val="2"/>
          <w:sz w:val="32"/>
          <w:szCs w:val="32"/>
          <w:lang w:val="en-US" w:eastAsia="zh-CN" w:bidi="ar-SA"/>
        </w:rPr>
        <w:t>（一）探矿权阶段出让收益一次性缴纳人民币：</w:t>
      </w:r>
      <w:r>
        <w:rPr>
          <w:rStyle w:val="6"/>
          <w:rFonts w:ascii="仿宋_GB2312" w:hAnsi="仿宋_GB2312" w:eastAsia="仿宋_GB2312"/>
          <w:b w:val="0"/>
          <w:i w:val="0"/>
          <w:caps w:val="0"/>
          <w:color w:val="auto"/>
          <w:spacing w:val="0"/>
          <w:w w:val="100"/>
          <w:kern w:val="2"/>
          <w:sz w:val="32"/>
          <w:szCs w:val="32"/>
          <w:u w:val="single" w:color="000000"/>
          <w:lang w:val="en-US" w:eastAsia="zh-CN" w:bidi="ar-SA"/>
        </w:rPr>
        <w:t xml:space="preserve">     </w:t>
      </w:r>
      <w:r>
        <w:rPr>
          <w:rStyle w:val="6"/>
          <w:rFonts w:ascii="仿宋_GB2312" w:hAnsi="仿宋_GB2312" w:eastAsia="仿宋_GB2312"/>
          <w:b w:val="0"/>
          <w:i w:val="0"/>
          <w:caps w:val="0"/>
          <w:color w:val="auto"/>
          <w:spacing w:val="0"/>
          <w:w w:val="100"/>
          <w:kern w:val="2"/>
          <w:sz w:val="32"/>
          <w:szCs w:val="32"/>
          <w:lang w:val="en-US" w:eastAsia="zh-CN" w:bidi="ar-SA"/>
        </w:rPr>
        <w:t>元整</w:t>
      </w:r>
      <w:r>
        <w:rPr>
          <w:rStyle w:val="6"/>
          <w:rFonts w:ascii="仿宋_GB2312" w:hAnsi="仿宋_GB2312" w:eastAsia="仿宋_GB2312"/>
          <w:b w:val="0"/>
          <w:i w:val="0"/>
          <w:caps w:val="0"/>
          <w:color w:val="auto"/>
          <w:spacing w:val="0"/>
          <w:w w:val="100"/>
          <w:kern w:val="2"/>
          <w:sz w:val="32"/>
          <w:szCs w:val="32"/>
          <w:u w:val="single" w:color="000000"/>
          <w:lang w:val="en-US" w:eastAsia="zh-CN" w:bidi="ar-SA"/>
        </w:rPr>
        <w:t>（大写）</w:t>
      </w:r>
      <w:r>
        <w:rPr>
          <w:rStyle w:val="6"/>
          <w:rFonts w:ascii="仿宋_GB2312" w:hAnsi="仿宋_GB2312" w:eastAsia="仿宋_GB2312"/>
          <w:b w:val="0"/>
          <w:i w:val="0"/>
          <w:caps w:val="0"/>
          <w:color w:val="auto"/>
          <w:spacing w:val="0"/>
          <w:w w:val="100"/>
          <w:kern w:val="2"/>
          <w:sz w:val="32"/>
          <w:szCs w:val="32"/>
          <w:lang w:val="en-US" w:eastAsia="zh-CN" w:bidi="ar-SA"/>
        </w:rPr>
        <w:t>（¥</w:t>
      </w:r>
      <w:r>
        <w:rPr>
          <w:rStyle w:val="6"/>
          <w:rFonts w:ascii="仿宋_GB2312" w:hAnsi="仿宋_GB2312" w:eastAsia="仿宋_GB2312"/>
          <w:b w:val="0"/>
          <w:i w:val="0"/>
          <w:caps w:val="0"/>
          <w:color w:val="auto"/>
          <w:spacing w:val="0"/>
          <w:w w:val="100"/>
          <w:kern w:val="2"/>
          <w:sz w:val="32"/>
          <w:szCs w:val="32"/>
          <w:u w:val="single" w:color="000000"/>
          <w:lang w:val="en-US" w:eastAsia="zh-CN" w:bidi="ar-SA"/>
        </w:rPr>
        <w:t xml:space="preserve">              </w:t>
      </w:r>
      <w:r>
        <w:rPr>
          <w:rStyle w:val="6"/>
          <w:rFonts w:ascii="仿宋_GB2312" w:hAnsi="仿宋_GB2312" w:eastAsia="仿宋_GB2312"/>
          <w:b w:val="0"/>
          <w:i w:val="0"/>
          <w:caps w:val="0"/>
          <w:color w:val="auto"/>
          <w:spacing w:val="0"/>
          <w:w w:val="100"/>
          <w:kern w:val="2"/>
          <w:sz w:val="32"/>
          <w:szCs w:val="32"/>
          <w:lang w:val="en-US" w:eastAsia="zh-CN" w:bidi="ar-SA"/>
        </w:rPr>
        <w:t>万元）。</w:t>
      </w:r>
    </w:p>
    <w:p>
      <w:pPr>
        <w:snapToGrid w:val="0"/>
        <w:spacing w:before="0" w:beforeAutospacing="0" w:after="0" w:afterAutospacing="0" w:line="600" w:lineRule="exact"/>
        <w:ind w:firstLine="640" w:firstLineChars="200"/>
        <w:jc w:val="both"/>
        <w:textAlignment w:val="baseline"/>
        <w:rPr>
          <w:rStyle w:val="6"/>
          <w:rFonts w:ascii="Calibri" w:hAnsi="Calibri" w:eastAsia="方正仿宋简体"/>
          <w:b w:val="0"/>
          <w:i w:val="0"/>
          <w:caps w:val="0"/>
          <w:color w:val="auto"/>
          <w:spacing w:val="0"/>
          <w:w w:val="100"/>
          <w:kern w:val="2"/>
          <w:sz w:val="32"/>
          <w:szCs w:val="32"/>
          <w:lang w:val="en-US" w:eastAsia="zh-CN" w:bidi="ar-SA"/>
        </w:rPr>
      </w:pPr>
      <w:r>
        <w:rPr>
          <w:rStyle w:val="6"/>
          <w:rFonts w:ascii="仿宋_GB2312" w:hAnsi="仿宋_GB2312" w:eastAsia="仿宋_GB2312"/>
          <w:b w:val="0"/>
          <w:i w:val="0"/>
          <w:caps w:val="0"/>
          <w:color w:val="auto"/>
          <w:spacing w:val="0"/>
          <w:w w:val="100"/>
          <w:kern w:val="2"/>
          <w:sz w:val="32"/>
          <w:szCs w:val="32"/>
          <w:lang w:val="en-US" w:eastAsia="zh-CN" w:bidi="ar-SA"/>
        </w:rPr>
        <w:t>（二）</w:t>
      </w:r>
      <w:r>
        <w:rPr>
          <w:rStyle w:val="6"/>
          <w:rFonts w:ascii="仿宋_GB2312" w:hAnsi="仿宋_GB2312" w:eastAsia="仿宋_GB2312"/>
          <w:b w:val="0"/>
          <w:i w:val="0"/>
          <w:caps w:val="0"/>
          <w:color w:val="auto"/>
          <w:spacing w:val="0"/>
          <w:w w:val="100"/>
          <w:kern w:val="0"/>
          <w:sz w:val="32"/>
          <w:szCs w:val="32"/>
          <w:lang w:val="en-US" w:eastAsia="zh-CN" w:bidi="ar-SA"/>
        </w:rPr>
        <w:t>发现钾盐资源并转为采矿权后应按出让收益率</w:t>
      </w:r>
      <w:r>
        <w:rPr>
          <w:rStyle w:val="6"/>
          <w:rFonts w:hint="eastAsia" w:ascii="仿宋_GB2312" w:hAnsi="仿宋_GB2312" w:eastAsia="仿宋_GB2312"/>
          <w:b w:val="0"/>
          <w:i w:val="0"/>
          <w:caps w:val="0"/>
          <w:color w:val="auto"/>
          <w:spacing w:val="0"/>
          <w:w w:val="100"/>
          <w:kern w:val="0"/>
          <w:sz w:val="32"/>
          <w:szCs w:val="32"/>
          <w:lang w:val="en-US" w:eastAsia="zh-CN" w:bidi="ar-SA"/>
        </w:rPr>
        <w:t>（</w:t>
      </w:r>
      <w:r>
        <w:rPr>
          <w:rStyle w:val="6"/>
          <w:rFonts w:hint="default" w:ascii="仿宋_GB2312" w:hAnsi="仿宋_GB2312" w:eastAsia="仿宋_GB2312"/>
          <w:b w:val="0"/>
          <w:i w:val="0"/>
          <w:caps w:val="0"/>
          <w:color w:val="auto"/>
          <w:spacing w:val="0"/>
          <w:w w:val="100"/>
          <w:kern w:val="0"/>
          <w:sz w:val="32"/>
          <w:szCs w:val="32"/>
          <w:lang w:val="en-US" w:eastAsia="zh-CN" w:bidi="ar-SA"/>
        </w:rPr>
        <w:t>3%</w:t>
      </w:r>
      <w:r>
        <w:rPr>
          <w:rStyle w:val="6"/>
          <w:rFonts w:hint="eastAsia" w:ascii="仿宋_GB2312" w:hAnsi="仿宋_GB2312" w:eastAsia="仿宋_GB2312"/>
          <w:b w:val="0"/>
          <w:i w:val="0"/>
          <w:caps w:val="0"/>
          <w:color w:val="auto"/>
          <w:spacing w:val="0"/>
          <w:w w:val="100"/>
          <w:kern w:val="0"/>
          <w:sz w:val="32"/>
          <w:szCs w:val="32"/>
          <w:lang w:val="en-US" w:eastAsia="zh-CN" w:bidi="ar-SA"/>
        </w:rPr>
        <w:t>）</w:t>
      </w:r>
      <w:r>
        <w:rPr>
          <w:rStyle w:val="6"/>
          <w:rFonts w:ascii="仿宋_GB2312" w:hAnsi="仿宋_GB2312" w:eastAsia="仿宋_GB2312"/>
          <w:b w:val="0"/>
          <w:i w:val="0"/>
          <w:caps w:val="0"/>
          <w:color w:val="auto"/>
          <w:spacing w:val="0"/>
          <w:w w:val="100"/>
          <w:kern w:val="0"/>
          <w:sz w:val="32"/>
          <w:szCs w:val="32"/>
          <w:lang w:val="en-US" w:eastAsia="zh-CN" w:bidi="ar-SA"/>
        </w:rPr>
        <w:t>缴纳钾盐</w:t>
      </w:r>
      <w:r>
        <w:rPr>
          <w:rStyle w:val="6"/>
          <w:rFonts w:ascii="仿宋_GB2312" w:hAnsi="仿宋_GB2312" w:eastAsia="仿宋_GB2312"/>
          <w:b w:val="0"/>
          <w:i w:val="0"/>
          <w:caps w:val="0"/>
          <w:color w:val="auto"/>
          <w:spacing w:val="0"/>
          <w:w w:val="100"/>
          <w:kern w:val="2"/>
          <w:sz w:val="32"/>
          <w:szCs w:val="32"/>
          <w:lang w:val="en-US" w:eastAsia="zh-CN" w:bidi="ar-SA"/>
        </w:rPr>
        <w:t>采矿权阶段出让收益，采矿权阶段出让收益=矿产品年度销售收入×</w:t>
      </w:r>
      <w:r>
        <w:rPr>
          <w:rFonts w:hint="eastAsia" w:ascii="仿宋_GB2312" w:hAnsi="仿宋_GB2312" w:eastAsia="仿宋_GB2312" w:cs="仿宋_GB2312"/>
          <w:b w:val="0"/>
          <w:bCs w:val="0"/>
          <w:color w:val="auto"/>
          <w:sz w:val="32"/>
          <w:szCs w:val="32"/>
          <w:lang w:eastAsia="zh-CN"/>
        </w:rPr>
        <w:t>出让</w:t>
      </w:r>
      <w:r>
        <w:rPr>
          <w:rFonts w:hint="eastAsia" w:ascii="仿宋_GB2312" w:hAnsi="仿宋_GB2312" w:eastAsia="仿宋_GB2312" w:cs="仿宋_GB2312"/>
          <w:b w:val="0"/>
          <w:bCs w:val="0"/>
          <w:color w:val="auto"/>
          <w:sz w:val="32"/>
          <w:szCs w:val="32"/>
        </w:rPr>
        <w:t>收益率</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w:t>
      </w:r>
      <w:r>
        <w:rPr>
          <w:rStyle w:val="6"/>
          <w:rFonts w:ascii="仿宋_GB2312" w:hAnsi="仿宋_GB2312" w:eastAsia="仿宋_GB2312"/>
          <w:b w:val="0"/>
          <w:i w:val="0"/>
          <w:caps w:val="0"/>
          <w:color w:val="auto"/>
          <w:spacing w:val="0"/>
          <w:w w:val="100"/>
          <w:kern w:val="2"/>
          <w:sz w:val="32"/>
          <w:szCs w:val="32"/>
          <w:lang w:val="en-US" w:eastAsia="zh-CN" w:bidi="ar-SA"/>
        </w:rPr>
        <w:t>。</w:t>
      </w:r>
      <w:r>
        <w:rPr>
          <w:rFonts w:hint="eastAsia" w:ascii="仿宋_GB2312" w:hAnsi="Times New Roman" w:eastAsia="仿宋_GB2312"/>
          <w:b w:val="0"/>
          <w:bCs w:val="0"/>
          <w:color w:val="auto"/>
          <w:sz w:val="32"/>
          <w:szCs w:val="32"/>
          <w:lang w:eastAsia="zh-CN"/>
        </w:rPr>
        <w:t>开发利用其他矿产资源的（油气除外），</w:t>
      </w:r>
      <w:r>
        <w:rPr>
          <w:rFonts w:hint="eastAsia" w:eastAsia="仿宋_GB2312"/>
          <w:color w:val="auto"/>
          <w:szCs w:val="32"/>
          <w:lang w:val="en-US" w:eastAsia="zh-CN"/>
        </w:rPr>
        <w:t>按照有关规定缴纳出让收益</w:t>
      </w:r>
      <w:r>
        <w:rPr>
          <w:rFonts w:hint="eastAsia" w:ascii="仿宋_GB2312" w:hAnsi="Times New Roman" w:eastAsia="仿宋_GB2312"/>
          <w:b w:val="0"/>
          <w:bCs w:val="0"/>
          <w:color w:val="auto"/>
          <w:sz w:val="32"/>
          <w:szCs w:val="32"/>
          <w:lang w:eastAsia="zh-CN"/>
        </w:rPr>
        <w:t>。</w:t>
      </w:r>
      <w:r>
        <w:rPr>
          <w:rStyle w:val="6"/>
          <w:rFonts w:ascii="仿宋_GB2312" w:hAnsi="仿宋_GB2312" w:eastAsia="仿宋_GB2312"/>
          <w:b w:val="0"/>
          <w:i w:val="0"/>
          <w:caps w:val="0"/>
          <w:color w:val="auto"/>
          <w:spacing w:val="0"/>
          <w:w w:val="100"/>
          <w:kern w:val="2"/>
          <w:sz w:val="32"/>
          <w:szCs w:val="32"/>
          <w:lang w:val="en-US" w:eastAsia="zh-CN" w:bidi="ar-SA"/>
        </w:rPr>
        <w:t>缴款时间等事项按照相关规定执行。</w:t>
      </w:r>
    </w:p>
    <w:p>
      <w:pPr>
        <w:snapToGrid w:val="0"/>
        <w:spacing w:before="0" w:beforeAutospacing="0" w:after="0" w:afterAutospacing="0" w:line="600" w:lineRule="exact"/>
        <w:ind w:firstLine="640" w:firstLineChars="200"/>
        <w:jc w:val="both"/>
        <w:textAlignment w:val="baseline"/>
        <w:rPr>
          <w:rStyle w:val="6"/>
          <w:rFonts w:ascii="Calibri" w:hAnsi="仿宋" w:eastAsia="仿宋"/>
          <w:b w:val="0"/>
          <w:i w:val="0"/>
          <w:caps w:val="0"/>
          <w:color w:val="auto"/>
          <w:spacing w:val="0"/>
          <w:w w:val="100"/>
          <w:kern w:val="2"/>
          <w:sz w:val="32"/>
          <w:szCs w:val="32"/>
          <w:lang w:val="en-US" w:eastAsia="zh-CN" w:bidi="ar-SA"/>
        </w:rPr>
      </w:pPr>
      <w:r>
        <w:rPr>
          <w:rStyle w:val="6"/>
          <w:rFonts w:ascii="黑体" w:hAnsi="黑体" w:eastAsia="黑体"/>
          <w:b w:val="0"/>
          <w:i w:val="0"/>
          <w:caps w:val="0"/>
          <w:color w:val="auto"/>
          <w:spacing w:val="0"/>
          <w:w w:val="100"/>
          <w:kern w:val="2"/>
          <w:sz w:val="32"/>
          <w:szCs w:val="32"/>
          <w:lang w:val="en-US" w:eastAsia="zh-CN" w:bidi="ar-SA"/>
        </w:rPr>
        <w:t>第五条</w:t>
      </w:r>
      <w:r>
        <w:rPr>
          <w:rStyle w:val="6"/>
          <w:rFonts w:ascii="Calibri" w:hAnsi="仿宋" w:eastAsia="仿宋"/>
          <w:b w:val="0"/>
          <w:i w:val="0"/>
          <w:caps w:val="0"/>
          <w:color w:val="auto"/>
          <w:spacing w:val="0"/>
          <w:w w:val="100"/>
          <w:kern w:val="2"/>
          <w:sz w:val="32"/>
          <w:szCs w:val="32"/>
          <w:lang w:val="en-US" w:eastAsia="zh-CN" w:bidi="ar-SA"/>
        </w:rPr>
        <w:t xml:space="preserve">  </w:t>
      </w:r>
      <w:r>
        <w:rPr>
          <w:rStyle w:val="6"/>
          <w:rFonts w:ascii="仿宋_GB2312" w:hAnsi="仿宋_GB2312" w:eastAsia="仿宋_GB2312"/>
          <w:b w:val="0"/>
          <w:i w:val="0"/>
          <w:caps w:val="0"/>
          <w:color w:val="auto"/>
          <w:spacing w:val="0"/>
          <w:w w:val="100"/>
          <w:kern w:val="2"/>
          <w:sz w:val="32"/>
          <w:szCs w:val="32"/>
          <w:lang w:val="en-US" w:eastAsia="zh-CN" w:bidi="ar-SA"/>
        </w:rPr>
        <w:t>自本合同签订之日起</w:t>
      </w:r>
      <w:r>
        <w:rPr>
          <w:rStyle w:val="6"/>
          <w:rFonts w:ascii="仿宋_GB2312" w:hAnsi="仿宋_GB2312" w:eastAsia="仿宋_GB2312"/>
          <w:b w:val="0"/>
          <w:i w:val="0"/>
          <w:caps w:val="0"/>
          <w:color w:val="auto"/>
          <w:spacing w:val="0"/>
          <w:w w:val="100"/>
          <w:kern w:val="2"/>
          <w:sz w:val="32"/>
          <w:szCs w:val="32"/>
          <w:u w:val="single" w:color="000000"/>
          <w:lang w:val="en-US" w:eastAsia="zh-CN" w:bidi="ar-SA"/>
        </w:rPr>
        <w:t xml:space="preserve"> 10</w:t>
      </w:r>
      <w:r>
        <w:rPr>
          <w:rStyle w:val="6"/>
          <w:rFonts w:ascii="仿宋_GB2312" w:hAnsi="仿宋_GB2312" w:eastAsia="仿宋_GB2312"/>
          <w:b w:val="0"/>
          <w:i w:val="0"/>
          <w:caps w:val="0"/>
          <w:color w:val="auto"/>
          <w:spacing w:val="0"/>
          <w:w w:val="100"/>
          <w:kern w:val="2"/>
          <w:sz w:val="32"/>
          <w:szCs w:val="32"/>
          <w:lang w:val="en-US" w:eastAsia="zh-CN" w:bidi="ar-SA"/>
        </w:rPr>
        <w:t>个工作日内，</w:t>
      </w:r>
      <w:r>
        <w:rPr>
          <w:rStyle w:val="6"/>
          <w:rFonts w:ascii="仿宋_GB2312" w:hAnsi="仿宋_GB2312" w:eastAsia="仿宋_GB2312"/>
          <w:b w:val="0"/>
          <w:bCs/>
          <w:i w:val="0"/>
          <w:caps w:val="0"/>
          <w:color w:val="auto"/>
          <w:spacing w:val="0"/>
          <w:w w:val="100"/>
          <w:kern w:val="2"/>
          <w:sz w:val="32"/>
          <w:szCs w:val="32"/>
          <w:lang w:val="en-US" w:eastAsia="zh-CN" w:bidi="ar-SA"/>
        </w:rPr>
        <w:t>甲方应将出让合同送广东省自然资源厅</w:t>
      </w:r>
      <w:r>
        <w:rPr>
          <w:rStyle w:val="6"/>
          <w:rFonts w:ascii="仿宋_GB2312" w:hAnsi="仿宋_GB2312" w:eastAsia="仿宋_GB2312"/>
          <w:b w:val="0"/>
          <w:i w:val="0"/>
          <w:caps w:val="0"/>
          <w:color w:val="auto"/>
          <w:spacing w:val="0"/>
          <w:w w:val="100"/>
          <w:kern w:val="2"/>
          <w:sz w:val="32"/>
          <w:szCs w:val="32"/>
          <w:lang w:val="en-US" w:eastAsia="zh-CN" w:bidi="ar-SA"/>
        </w:rPr>
        <w:t>。</w:t>
      </w:r>
    </w:p>
    <w:p>
      <w:pPr>
        <w:snapToGrid w:val="0"/>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r>
        <w:rPr>
          <w:rStyle w:val="6"/>
          <w:rFonts w:ascii="黑体" w:hAnsi="黑体" w:eastAsia="黑体"/>
          <w:b w:val="0"/>
          <w:i w:val="0"/>
          <w:caps w:val="0"/>
          <w:color w:val="auto"/>
          <w:spacing w:val="0"/>
          <w:w w:val="100"/>
          <w:kern w:val="2"/>
          <w:sz w:val="32"/>
          <w:szCs w:val="32"/>
          <w:lang w:val="en-US" w:eastAsia="zh-CN" w:bidi="ar-SA"/>
        </w:rPr>
        <w:t xml:space="preserve">第六条 </w:t>
      </w:r>
      <w:r>
        <w:rPr>
          <w:rStyle w:val="6"/>
          <w:rFonts w:ascii="Calibri" w:hAnsi="仿宋" w:eastAsia="仿宋"/>
          <w:b w:val="0"/>
          <w:i w:val="0"/>
          <w:caps w:val="0"/>
          <w:color w:val="auto"/>
          <w:spacing w:val="0"/>
          <w:w w:val="100"/>
          <w:kern w:val="2"/>
          <w:sz w:val="32"/>
          <w:szCs w:val="32"/>
          <w:lang w:val="en-US" w:eastAsia="zh-CN" w:bidi="ar-SA"/>
        </w:rPr>
        <w:t xml:space="preserve"> </w:t>
      </w:r>
      <w:r>
        <w:rPr>
          <w:rStyle w:val="6"/>
          <w:rFonts w:ascii="仿宋_GB2312" w:hAnsi="仿宋_GB2312" w:eastAsia="仿宋_GB2312"/>
          <w:b w:val="0"/>
          <w:i w:val="0"/>
          <w:caps w:val="0"/>
          <w:color w:val="auto"/>
          <w:spacing w:val="0"/>
          <w:w w:val="100"/>
          <w:kern w:val="2"/>
          <w:sz w:val="32"/>
          <w:szCs w:val="32"/>
          <w:lang w:val="en-US" w:eastAsia="zh-CN" w:bidi="ar-SA"/>
        </w:rPr>
        <w:t>广东省自然资源厅应依据出让合同开具缴款通知书，并通知乙方缴款。乙方在收到缴款通知书</w:t>
      </w:r>
      <w:r>
        <w:rPr>
          <w:rStyle w:val="6"/>
          <w:rFonts w:ascii="仿宋_GB2312" w:hAnsi="仿宋_GB2312" w:eastAsia="仿宋_GB2312"/>
          <w:b w:val="0"/>
          <w:i w:val="0"/>
          <w:caps w:val="0"/>
          <w:color w:val="auto"/>
          <w:spacing w:val="0"/>
          <w:w w:val="100"/>
          <w:kern w:val="2"/>
          <w:sz w:val="32"/>
          <w:szCs w:val="32"/>
          <w:u w:val="single" w:color="000000"/>
          <w:lang w:val="en-US" w:eastAsia="zh-CN" w:bidi="ar-SA"/>
        </w:rPr>
        <w:t>7</w:t>
      </w:r>
      <w:r>
        <w:rPr>
          <w:rStyle w:val="6"/>
          <w:rFonts w:ascii="仿宋_GB2312" w:hAnsi="仿宋_GB2312" w:eastAsia="仿宋_GB2312"/>
          <w:b w:val="0"/>
          <w:i w:val="0"/>
          <w:caps w:val="0"/>
          <w:color w:val="auto"/>
          <w:spacing w:val="0"/>
          <w:w w:val="100"/>
          <w:kern w:val="2"/>
          <w:sz w:val="32"/>
          <w:szCs w:val="32"/>
          <w:lang w:val="en-US" w:eastAsia="zh-CN" w:bidi="ar-SA"/>
        </w:rPr>
        <w:t>个工作日内缴纳矿业权出让收益。</w:t>
      </w:r>
    </w:p>
    <w:p>
      <w:pPr>
        <w:snapToGrid w:val="0"/>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r>
        <w:rPr>
          <w:rStyle w:val="6"/>
          <w:rFonts w:ascii="仿宋_GB2312" w:hAnsi="仿宋_GB2312" w:eastAsia="仿宋_GB2312"/>
          <w:b w:val="0"/>
          <w:i w:val="0"/>
          <w:caps w:val="0"/>
          <w:color w:val="auto"/>
          <w:spacing w:val="0"/>
          <w:w w:val="100"/>
          <w:kern w:val="2"/>
          <w:sz w:val="32"/>
          <w:szCs w:val="32"/>
          <w:lang w:val="en-US" w:eastAsia="zh-CN" w:bidi="ar-SA"/>
        </w:rPr>
        <w:t>乙方未按时足额缴纳矿业权出让收益的，县级以上自然资源主管部门按照征收管理权限责令改正，从滞纳之日起每日加收千分之二的滞纳金，并将相关信息纳入企业诚信系统。加收的滞纳金应当不超过欠缴金额本金。</w:t>
      </w:r>
    </w:p>
    <w:p>
      <w:pPr>
        <w:widowControl/>
        <w:snapToGrid w:val="0"/>
        <w:spacing w:before="120" w:beforeAutospacing="0" w:after="0" w:afterAutospacing="0" w:line="544" w:lineRule="exact"/>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r>
        <w:rPr>
          <w:rStyle w:val="6"/>
          <w:rFonts w:ascii="黑体" w:hAnsi="黑体" w:eastAsia="黑体"/>
          <w:b w:val="0"/>
          <w:i w:val="0"/>
          <w:caps w:val="0"/>
          <w:color w:val="auto"/>
          <w:spacing w:val="0"/>
          <w:w w:val="100"/>
          <w:kern w:val="2"/>
          <w:sz w:val="32"/>
          <w:szCs w:val="32"/>
          <w:lang w:val="en-US" w:eastAsia="zh-CN" w:bidi="ar-SA"/>
        </w:rPr>
        <w:t>第七条</w:t>
      </w:r>
      <w:r>
        <w:rPr>
          <w:rStyle w:val="6"/>
          <w:rFonts w:ascii="Calibri" w:hAnsi="仿宋" w:eastAsia="仿宋"/>
          <w:b w:val="0"/>
          <w:i w:val="0"/>
          <w:caps w:val="0"/>
          <w:color w:val="auto"/>
          <w:spacing w:val="0"/>
          <w:w w:val="100"/>
          <w:kern w:val="2"/>
          <w:sz w:val="32"/>
          <w:szCs w:val="32"/>
          <w:lang w:val="en-US" w:eastAsia="zh-CN" w:bidi="ar-SA"/>
        </w:rPr>
        <w:t xml:space="preserve">  </w:t>
      </w:r>
      <w:r>
        <w:rPr>
          <w:rStyle w:val="6"/>
          <w:rFonts w:ascii="仿宋_GB2312" w:hAnsi="仿宋_GB2312" w:eastAsia="仿宋_GB2312"/>
          <w:b w:val="0"/>
          <w:i w:val="0"/>
          <w:caps w:val="0"/>
          <w:color w:val="auto"/>
          <w:spacing w:val="0"/>
          <w:w w:val="100"/>
          <w:kern w:val="2"/>
          <w:sz w:val="32"/>
          <w:szCs w:val="32"/>
          <w:lang w:val="en-US" w:eastAsia="zh-CN" w:bidi="ar-SA"/>
        </w:rPr>
        <w:t>自取得缴款凭证之日起</w:t>
      </w:r>
      <w:r>
        <w:rPr>
          <w:rStyle w:val="6"/>
          <w:rFonts w:ascii="仿宋_GB2312" w:hAnsi="仿宋_GB2312" w:eastAsia="仿宋_GB2312"/>
          <w:b w:val="0"/>
          <w:i w:val="0"/>
          <w:caps w:val="0"/>
          <w:color w:val="auto"/>
          <w:spacing w:val="0"/>
          <w:w w:val="100"/>
          <w:kern w:val="2"/>
          <w:sz w:val="32"/>
          <w:szCs w:val="32"/>
          <w:u w:val="single" w:color="000000"/>
          <w:lang w:val="en-US" w:eastAsia="zh-CN" w:bidi="ar-SA"/>
        </w:rPr>
        <w:t xml:space="preserve"> 20 </w:t>
      </w:r>
      <w:r>
        <w:rPr>
          <w:rStyle w:val="6"/>
          <w:rFonts w:ascii="仿宋_GB2312" w:hAnsi="仿宋_GB2312" w:eastAsia="仿宋_GB2312"/>
          <w:b w:val="0"/>
          <w:i w:val="0"/>
          <w:caps w:val="0"/>
          <w:color w:val="auto"/>
          <w:spacing w:val="0"/>
          <w:w w:val="100"/>
          <w:kern w:val="2"/>
          <w:sz w:val="32"/>
          <w:szCs w:val="32"/>
          <w:lang w:val="en-US" w:eastAsia="zh-CN" w:bidi="ar-SA"/>
        </w:rPr>
        <w:t>个工作日内，乙方凭探矿权申请登记书、出让收益缴款凭证</w:t>
      </w:r>
      <w:r>
        <w:rPr>
          <w:rStyle w:val="6"/>
          <w:rFonts w:ascii="仿宋_GB2312" w:hAnsi="仿宋_GB2312" w:eastAsia="仿宋_GB2312"/>
          <w:b w:val="0"/>
          <w:i w:val="0"/>
          <w:caps w:val="0"/>
          <w:color w:val="auto"/>
          <w:spacing w:val="0"/>
          <w:w w:val="100"/>
          <w:kern w:val="0"/>
          <w:sz w:val="32"/>
          <w:szCs w:val="32"/>
          <w:lang w:val="en-US" w:eastAsia="zh-CN" w:bidi="ar-SA"/>
        </w:rPr>
        <w:t>向甲方申请办理探矿权登记</w:t>
      </w:r>
      <w:r>
        <w:rPr>
          <w:rStyle w:val="6"/>
          <w:rFonts w:ascii="仿宋_GB2312" w:hAnsi="仿宋_GB2312" w:eastAsia="仿宋_GB2312"/>
          <w:b w:val="0"/>
          <w:i w:val="0"/>
          <w:caps w:val="0"/>
          <w:color w:val="auto"/>
          <w:spacing w:val="0"/>
          <w:w w:val="100"/>
          <w:kern w:val="2"/>
          <w:sz w:val="32"/>
          <w:szCs w:val="32"/>
          <w:lang w:val="en-US" w:eastAsia="zh-CN" w:bidi="ar-SA"/>
        </w:rPr>
        <w:t>。</w:t>
      </w:r>
    </w:p>
    <w:p>
      <w:pPr>
        <w:snapToGrid w:val="0"/>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r>
        <w:rPr>
          <w:rStyle w:val="6"/>
          <w:rFonts w:ascii="黑体" w:hAnsi="黑体" w:eastAsia="黑体"/>
          <w:b w:val="0"/>
          <w:i w:val="0"/>
          <w:caps w:val="0"/>
          <w:color w:val="auto"/>
          <w:spacing w:val="0"/>
          <w:w w:val="100"/>
          <w:kern w:val="2"/>
          <w:sz w:val="32"/>
          <w:szCs w:val="32"/>
          <w:lang w:val="en-US" w:eastAsia="zh-CN" w:bidi="ar-SA"/>
        </w:rPr>
        <w:t>第八条</w:t>
      </w:r>
      <w:r>
        <w:rPr>
          <w:rStyle w:val="6"/>
          <w:rFonts w:ascii="Calibri" w:hAnsi="仿宋" w:eastAsia="仿宋"/>
          <w:b w:val="0"/>
          <w:i w:val="0"/>
          <w:caps w:val="0"/>
          <w:color w:val="auto"/>
          <w:spacing w:val="0"/>
          <w:w w:val="100"/>
          <w:kern w:val="2"/>
          <w:sz w:val="32"/>
          <w:szCs w:val="32"/>
          <w:lang w:val="en-US" w:eastAsia="zh-CN" w:bidi="ar-SA"/>
        </w:rPr>
        <w:t xml:space="preserve">  </w:t>
      </w:r>
      <w:r>
        <w:rPr>
          <w:rStyle w:val="6"/>
          <w:rFonts w:ascii="仿宋_GB2312" w:hAnsi="仿宋_GB2312" w:eastAsia="仿宋_GB2312"/>
          <w:b w:val="0"/>
          <w:i w:val="0"/>
          <w:caps w:val="0"/>
          <w:color w:val="auto"/>
          <w:spacing w:val="0"/>
          <w:w w:val="100"/>
          <w:kern w:val="2"/>
          <w:sz w:val="32"/>
          <w:szCs w:val="32"/>
          <w:lang w:val="en-US" w:eastAsia="zh-CN" w:bidi="ar-SA"/>
        </w:rPr>
        <w:t>对于乙方符合法定条件、标准的探矿权登记申请，甲方应在法定时限内为乙方办理探矿权登记手续。</w:t>
      </w:r>
    </w:p>
    <w:p>
      <w:pPr>
        <w:snapToGrid w:val="0"/>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r>
        <w:rPr>
          <w:rStyle w:val="6"/>
          <w:rFonts w:ascii="仿宋_GB2312" w:hAnsi="仿宋_GB2312" w:eastAsia="仿宋_GB2312"/>
          <w:b w:val="0"/>
          <w:i w:val="0"/>
          <w:caps w:val="0"/>
          <w:color w:val="auto"/>
          <w:spacing w:val="0"/>
          <w:w w:val="100"/>
          <w:kern w:val="2"/>
          <w:sz w:val="32"/>
          <w:szCs w:val="32"/>
          <w:lang w:val="en-US" w:eastAsia="zh-CN" w:bidi="ar-SA"/>
        </w:rPr>
        <w:t>本合同签订生效后，在乙方勘查许可证有效期内，甲方不应将全部或者部分本合同约定的勘查范围内同一矿种的探矿权或者采矿权另行向第三方出让，涉及其他矿种的特殊情形按有关规定办理。</w:t>
      </w:r>
    </w:p>
    <w:p>
      <w:pPr>
        <w:snapToGrid w:val="0"/>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r>
        <w:rPr>
          <w:rStyle w:val="6"/>
          <w:rFonts w:ascii="黑体" w:hAnsi="黑体" w:eastAsia="黑体"/>
          <w:b w:val="0"/>
          <w:i w:val="0"/>
          <w:caps w:val="0"/>
          <w:color w:val="auto"/>
          <w:spacing w:val="0"/>
          <w:w w:val="100"/>
          <w:kern w:val="2"/>
          <w:sz w:val="32"/>
          <w:szCs w:val="32"/>
          <w:lang w:val="en-US" w:eastAsia="zh-CN" w:bidi="ar-SA"/>
        </w:rPr>
        <w:t>第九条</w:t>
      </w:r>
      <w:r>
        <w:rPr>
          <w:rStyle w:val="6"/>
          <w:rFonts w:ascii="Calibri" w:hAnsi="仿宋" w:eastAsia="仿宋"/>
          <w:b w:val="0"/>
          <w:i w:val="0"/>
          <w:caps w:val="0"/>
          <w:color w:val="auto"/>
          <w:spacing w:val="0"/>
          <w:w w:val="100"/>
          <w:kern w:val="2"/>
          <w:sz w:val="32"/>
          <w:szCs w:val="32"/>
          <w:lang w:val="en-US" w:eastAsia="zh-CN" w:bidi="ar-SA"/>
        </w:rPr>
        <w:t xml:space="preserve">  </w:t>
      </w:r>
      <w:r>
        <w:rPr>
          <w:rStyle w:val="6"/>
          <w:rFonts w:ascii="仿宋_GB2312" w:hAnsi="仿宋_GB2312" w:eastAsia="仿宋_GB2312"/>
          <w:b w:val="0"/>
          <w:i w:val="0"/>
          <w:caps w:val="0"/>
          <w:color w:val="auto"/>
          <w:spacing w:val="0"/>
          <w:w w:val="100"/>
          <w:kern w:val="2"/>
          <w:sz w:val="32"/>
          <w:szCs w:val="32"/>
          <w:lang w:val="en-US" w:eastAsia="zh-CN" w:bidi="ar-SA"/>
        </w:rPr>
        <w:t>探矿权存续期间，探矿权的勘查范围、探矿权人等相关信息变更的，按当时的规定办理变更登记。在勘查中发现其他矿产的，可开展综合勘查，不需办理勘查矿种变更，待探矿权转采矿权时，依据资源储量评审备案结论及相关规定确定开采矿种。</w:t>
      </w:r>
    </w:p>
    <w:p>
      <w:pPr>
        <w:snapToGrid w:val="0"/>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val="en-US" w:eastAsia="zh-CN" w:bidi="ar-SA"/>
        </w:rPr>
      </w:pPr>
      <w:r>
        <w:rPr>
          <w:rStyle w:val="6"/>
          <w:rFonts w:ascii="黑体" w:hAnsi="黑体" w:eastAsia="黑体"/>
          <w:b w:val="0"/>
          <w:i w:val="0"/>
          <w:caps w:val="0"/>
          <w:color w:val="auto"/>
          <w:spacing w:val="0"/>
          <w:w w:val="100"/>
          <w:kern w:val="2"/>
          <w:sz w:val="32"/>
          <w:szCs w:val="32"/>
          <w:lang w:val="en-US" w:eastAsia="zh-CN" w:bidi="ar-SA"/>
        </w:rPr>
        <w:t xml:space="preserve">第十条  </w:t>
      </w:r>
      <w:r>
        <w:rPr>
          <w:rStyle w:val="6"/>
          <w:rFonts w:ascii="仿宋_GB2312" w:hAnsi="仿宋_GB2312" w:eastAsia="仿宋_GB2312"/>
          <w:b w:val="0"/>
          <w:i w:val="0"/>
          <w:caps w:val="0"/>
          <w:color w:val="auto"/>
          <w:spacing w:val="0"/>
          <w:w w:val="100"/>
          <w:kern w:val="2"/>
          <w:sz w:val="32"/>
          <w:szCs w:val="32"/>
          <w:lang w:val="en-US" w:eastAsia="zh-CN" w:bidi="ar-SA"/>
        </w:rPr>
        <w:t>乙方在持有矿产资源勘查许可证期间，应当避免浪费资源、污染环境和生态破坏，严格遵守矿产资源法律法规</w:t>
      </w:r>
      <w:r>
        <w:rPr>
          <w:rStyle w:val="6"/>
          <w:rFonts w:hint="eastAsia" w:ascii="仿宋_GB2312" w:hAnsi="仿宋_GB2312" w:eastAsia="仿宋_GB2312"/>
          <w:b w:val="0"/>
          <w:i w:val="0"/>
          <w:caps w:val="0"/>
          <w:color w:val="auto"/>
          <w:spacing w:val="0"/>
          <w:w w:val="100"/>
          <w:kern w:val="2"/>
          <w:sz w:val="32"/>
          <w:szCs w:val="32"/>
          <w:lang w:val="en-US" w:eastAsia="zh-CN" w:bidi="ar-SA"/>
        </w:rPr>
        <w:t>和</w:t>
      </w:r>
      <w:r>
        <w:rPr>
          <w:rStyle w:val="6"/>
          <w:rFonts w:ascii="仿宋_GB2312" w:hAnsi="仿宋_GB2312" w:eastAsia="仿宋_GB2312"/>
          <w:b w:val="0"/>
          <w:i w:val="0"/>
          <w:caps w:val="0"/>
          <w:color w:val="auto"/>
          <w:spacing w:val="0"/>
          <w:w w:val="100"/>
          <w:kern w:val="2"/>
          <w:sz w:val="32"/>
          <w:szCs w:val="32"/>
          <w:lang w:val="en-US" w:eastAsia="zh-CN" w:bidi="ar-SA"/>
        </w:rPr>
        <w:t>相关矿业权管理政策，</w:t>
      </w:r>
      <w:r>
        <w:rPr>
          <w:rStyle w:val="6"/>
          <w:rFonts w:hint="eastAsia" w:ascii="仿宋_GB2312" w:hAnsi="仿宋_GB2312" w:eastAsia="仿宋_GB2312"/>
          <w:b w:val="0"/>
          <w:i w:val="0"/>
          <w:caps w:val="0"/>
          <w:color w:val="auto"/>
          <w:spacing w:val="0"/>
          <w:w w:val="100"/>
          <w:kern w:val="2"/>
          <w:sz w:val="32"/>
          <w:szCs w:val="32"/>
          <w:lang w:val="en-US" w:eastAsia="zh-CN" w:bidi="ar-SA"/>
        </w:rPr>
        <w:t>认真履行地质资料汇交、矿业权出让收益缴纳等相关义务</w:t>
      </w:r>
      <w:r>
        <w:rPr>
          <w:rStyle w:val="6"/>
          <w:rFonts w:ascii="仿宋_GB2312" w:hAnsi="仿宋_GB2312" w:eastAsia="仿宋_GB2312"/>
          <w:b w:val="0"/>
          <w:i w:val="0"/>
          <w:caps w:val="0"/>
          <w:color w:val="auto"/>
          <w:spacing w:val="0"/>
          <w:w w:val="100"/>
          <w:kern w:val="2"/>
          <w:sz w:val="32"/>
          <w:szCs w:val="32"/>
          <w:lang w:val="en-US" w:eastAsia="zh-CN" w:bidi="ar-SA"/>
        </w:rPr>
        <w:t>。</w:t>
      </w:r>
    </w:p>
    <w:p>
      <w:pPr>
        <w:pStyle w:val="7"/>
        <w:widowControl/>
        <w:snapToGrid w:val="0"/>
        <w:spacing w:before="0" w:beforeAutospacing="0" w:after="0" w:afterAutospacing="0" w:line="600" w:lineRule="exact"/>
        <w:ind w:firstLine="640" w:firstLineChars="200"/>
        <w:jc w:val="both"/>
        <w:textAlignment w:val="baseline"/>
        <w:rPr>
          <w:rStyle w:val="6"/>
          <w:rFonts w:ascii="Calibri" w:hAnsi="Calibri" w:eastAsia="仿宋"/>
          <w:b w:val="0"/>
          <w:i w:val="0"/>
          <w:caps w:val="0"/>
          <w:color w:val="auto"/>
          <w:spacing w:val="0"/>
          <w:w w:val="100"/>
          <w:kern w:val="2"/>
          <w:sz w:val="32"/>
          <w:szCs w:val="32"/>
          <w:lang w:val="en-US" w:eastAsia="zh-CN" w:bidi="ar-SA"/>
        </w:rPr>
      </w:pPr>
      <w:r>
        <w:rPr>
          <w:rStyle w:val="6"/>
          <w:rFonts w:ascii="黑体" w:hAnsi="黑体" w:eastAsia="黑体"/>
          <w:b w:val="0"/>
          <w:i w:val="0"/>
          <w:caps w:val="0"/>
          <w:color w:val="auto"/>
          <w:spacing w:val="0"/>
          <w:w w:val="100"/>
          <w:kern w:val="2"/>
          <w:sz w:val="32"/>
          <w:szCs w:val="32"/>
          <w:lang w:val="en-US" w:eastAsia="zh-CN" w:bidi="ar-SA"/>
        </w:rPr>
        <w:t>第十一条</w:t>
      </w:r>
      <w:r>
        <w:rPr>
          <w:rStyle w:val="6"/>
          <w:rFonts w:ascii="Calibri" w:hAnsi="仿宋" w:eastAsia="仿宋"/>
          <w:b w:val="0"/>
          <w:i w:val="0"/>
          <w:caps w:val="0"/>
          <w:color w:val="auto"/>
          <w:spacing w:val="0"/>
          <w:w w:val="100"/>
          <w:kern w:val="2"/>
          <w:sz w:val="32"/>
          <w:szCs w:val="32"/>
          <w:lang w:val="en-US" w:eastAsia="zh-CN" w:bidi="ar-SA"/>
        </w:rPr>
        <w:t xml:space="preserve">  乙方应当履行矿山地质环境保护与治理恢复的义务，</w:t>
      </w:r>
      <w:r>
        <w:rPr>
          <w:rStyle w:val="6"/>
          <w:rFonts w:ascii="仿宋_GB2312" w:hAnsi="仿宋_GB2312" w:eastAsia="仿宋_GB2312"/>
          <w:b w:val="0"/>
          <w:i w:val="0"/>
          <w:caps w:val="0"/>
          <w:color w:val="auto"/>
          <w:spacing w:val="0"/>
          <w:w w:val="100"/>
          <w:kern w:val="2"/>
          <w:sz w:val="32"/>
          <w:szCs w:val="32"/>
          <w:lang w:val="en-US" w:eastAsia="zh-CN" w:bidi="ar-SA"/>
        </w:rPr>
        <w:t>在矿产资源勘查活动结束后未申请采矿权的，应当采取相应的治理恢复措施，对其勘查矿产资源遗留的钻孔、探井、探槽、巷道进行回填、封闭，对形成的危岩、危坡等进行治理恢复，消除安全隐患</w:t>
      </w:r>
      <w:r>
        <w:rPr>
          <w:rStyle w:val="6"/>
          <w:rFonts w:ascii="Calibri" w:hAnsi="仿宋" w:eastAsia="仿宋"/>
          <w:b w:val="0"/>
          <w:i w:val="0"/>
          <w:caps w:val="0"/>
          <w:color w:val="auto"/>
          <w:spacing w:val="0"/>
          <w:w w:val="100"/>
          <w:kern w:val="2"/>
          <w:sz w:val="32"/>
          <w:szCs w:val="32"/>
          <w:lang w:val="en-US" w:eastAsia="zh-CN" w:bidi="ar-SA"/>
        </w:rPr>
        <w:t>。</w:t>
      </w:r>
    </w:p>
    <w:p>
      <w:pPr>
        <w:snapToGrid w:val="0"/>
        <w:spacing w:before="0" w:beforeAutospacing="0" w:after="0" w:afterAutospacing="0" w:line="600" w:lineRule="exact"/>
        <w:ind w:firstLine="640" w:firstLineChars="200"/>
        <w:jc w:val="both"/>
        <w:textAlignment w:val="baseline"/>
        <w:rPr>
          <w:rStyle w:val="6"/>
          <w:rFonts w:ascii="Calibri" w:hAnsi="仿宋" w:eastAsia="仿宋"/>
          <w:b w:val="0"/>
          <w:i w:val="0"/>
          <w:caps w:val="0"/>
          <w:color w:val="auto"/>
          <w:spacing w:val="0"/>
          <w:w w:val="100"/>
          <w:kern w:val="2"/>
          <w:sz w:val="32"/>
          <w:szCs w:val="32"/>
          <w:lang w:val="en-US" w:eastAsia="zh-CN" w:bidi="ar-SA"/>
        </w:rPr>
      </w:pPr>
      <w:r>
        <w:rPr>
          <w:rStyle w:val="6"/>
          <w:rFonts w:ascii="黑体" w:hAnsi="黑体" w:eastAsia="黑体"/>
          <w:b w:val="0"/>
          <w:i w:val="0"/>
          <w:caps w:val="0"/>
          <w:color w:val="auto"/>
          <w:spacing w:val="0"/>
          <w:w w:val="100"/>
          <w:kern w:val="2"/>
          <w:sz w:val="32"/>
          <w:szCs w:val="32"/>
          <w:lang w:val="en-US" w:eastAsia="zh-CN" w:bidi="ar-SA"/>
        </w:rPr>
        <w:t>第十二条</w:t>
      </w:r>
      <w:r>
        <w:rPr>
          <w:rStyle w:val="6"/>
          <w:rFonts w:ascii="Calibri" w:hAnsi="仿宋" w:eastAsia="仿宋"/>
          <w:b w:val="0"/>
          <w:i w:val="0"/>
          <w:caps w:val="0"/>
          <w:color w:val="auto"/>
          <w:spacing w:val="0"/>
          <w:w w:val="100"/>
          <w:kern w:val="2"/>
          <w:sz w:val="32"/>
          <w:szCs w:val="32"/>
          <w:lang w:val="en-US" w:eastAsia="zh-CN" w:bidi="ar-SA"/>
        </w:rPr>
        <w:t xml:space="preserve">  </w:t>
      </w:r>
      <w:r>
        <w:rPr>
          <w:rStyle w:val="6"/>
          <w:rFonts w:ascii="仿宋_GB2312" w:hAnsi="仿宋_GB2312" w:eastAsia="仿宋_GB2312"/>
          <w:b w:val="0"/>
          <w:i w:val="0"/>
          <w:caps w:val="0"/>
          <w:color w:val="auto"/>
          <w:spacing w:val="0"/>
          <w:w w:val="100"/>
          <w:kern w:val="2"/>
          <w:sz w:val="32"/>
          <w:szCs w:val="32"/>
          <w:lang w:val="en-US" w:eastAsia="zh-CN" w:bidi="ar-SA"/>
        </w:rPr>
        <w:t>乙方在进行勘查开采时，须按照安全生产、生态环境保护、爆破作业、取水、水土保持等法律法规的要求，办理相应许可和手续等。在勘查开采过程中需遵守重要公路、铁路、城市规划区等相关规定，并按要求施工。</w:t>
      </w:r>
    </w:p>
    <w:p>
      <w:pPr>
        <w:snapToGrid w:val="0"/>
        <w:spacing w:before="0" w:beforeAutospacing="0" w:after="0" w:afterAutospacing="0" w:line="600" w:lineRule="exact"/>
        <w:ind w:firstLine="640" w:firstLineChars="200"/>
        <w:jc w:val="both"/>
        <w:textAlignment w:val="baseline"/>
        <w:rPr>
          <w:rStyle w:val="6"/>
          <w:rFonts w:ascii="Calibri" w:hAnsi="仿宋" w:eastAsia="仿宋"/>
          <w:b w:val="0"/>
          <w:i w:val="0"/>
          <w:caps w:val="0"/>
          <w:color w:val="auto"/>
          <w:spacing w:val="0"/>
          <w:w w:val="100"/>
          <w:kern w:val="2"/>
          <w:sz w:val="32"/>
          <w:szCs w:val="32"/>
          <w:lang w:val="en-US" w:eastAsia="zh-CN" w:bidi="ar-SA"/>
        </w:rPr>
      </w:pPr>
      <w:r>
        <w:rPr>
          <w:rStyle w:val="6"/>
          <w:rFonts w:ascii="黑体" w:hAnsi="黑体" w:eastAsia="黑体"/>
          <w:b w:val="0"/>
          <w:i w:val="0"/>
          <w:caps w:val="0"/>
          <w:color w:val="auto"/>
          <w:spacing w:val="0"/>
          <w:w w:val="100"/>
          <w:kern w:val="2"/>
          <w:sz w:val="32"/>
          <w:szCs w:val="32"/>
          <w:lang w:val="en-US" w:eastAsia="zh-CN" w:bidi="ar-SA"/>
        </w:rPr>
        <w:t>第十三条</w:t>
      </w:r>
      <w:r>
        <w:rPr>
          <w:rStyle w:val="6"/>
          <w:rFonts w:ascii="Calibri" w:hAnsi="仿宋" w:eastAsia="仿宋"/>
          <w:b w:val="0"/>
          <w:i w:val="0"/>
          <w:caps w:val="0"/>
          <w:color w:val="auto"/>
          <w:spacing w:val="0"/>
          <w:w w:val="100"/>
          <w:kern w:val="2"/>
          <w:sz w:val="32"/>
          <w:szCs w:val="32"/>
          <w:lang w:val="en-US" w:eastAsia="zh-CN" w:bidi="ar-SA"/>
        </w:rPr>
        <w:t xml:space="preserve">  </w:t>
      </w:r>
      <w:r>
        <w:rPr>
          <w:rStyle w:val="6"/>
          <w:rFonts w:ascii="仿宋_GB2312" w:hAnsi="仿宋_GB2312" w:eastAsia="仿宋_GB2312"/>
          <w:b w:val="0"/>
          <w:i w:val="0"/>
          <w:caps w:val="0"/>
          <w:color w:val="auto"/>
          <w:spacing w:val="0"/>
          <w:w w:val="100"/>
          <w:kern w:val="2"/>
          <w:sz w:val="32"/>
          <w:szCs w:val="32"/>
          <w:lang w:eastAsia="zh-CN" w:bidi="ar-SA"/>
        </w:rPr>
        <w:t>乙方在领取勘查许可证后</w:t>
      </w:r>
      <w:r>
        <w:rPr>
          <w:rStyle w:val="6"/>
          <w:rFonts w:hint="eastAsia" w:ascii="仿宋_GB2312" w:hAnsi="仿宋_GB2312" w:eastAsia="仿宋_GB2312"/>
          <w:b w:val="0"/>
          <w:i w:val="0"/>
          <w:caps w:val="0"/>
          <w:color w:val="auto"/>
          <w:spacing w:val="0"/>
          <w:w w:val="100"/>
          <w:kern w:val="2"/>
          <w:sz w:val="32"/>
          <w:szCs w:val="32"/>
          <w:u w:val="single" w:color="000000"/>
          <w:lang w:val="en-US" w:eastAsia="zh-CN" w:bidi="ar-SA"/>
        </w:rPr>
        <w:t>90</w:t>
      </w:r>
      <w:r>
        <w:rPr>
          <w:rStyle w:val="6"/>
          <w:rFonts w:ascii="仿宋_GB2312" w:hAnsi="仿宋_GB2312" w:eastAsia="仿宋_GB2312"/>
          <w:b w:val="0"/>
          <w:i w:val="0"/>
          <w:caps w:val="0"/>
          <w:color w:val="auto"/>
          <w:spacing w:val="0"/>
          <w:w w:val="100"/>
          <w:kern w:val="2"/>
          <w:sz w:val="32"/>
          <w:szCs w:val="32"/>
          <w:lang w:val="en-US" w:eastAsia="zh-CN" w:bidi="ar-SA"/>
        </w:rPr>
        <w:t>日内，需按规定编制勘查实施方案报自然资源部。</w:t>
      </w:r>
    </w:p>
    <w:p>
      <w:pPr>
        <w:snapToGrid w:val="0"/>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eastAsia="zh-CN" w:bidi="ar-SA"/>
        </w:rPr>
      </w:pPr>
      <w:r>
        <w:rPr>
          <w:rStyle w:val="6"/>
          <w:rFonts w:ascii="黑体" w:hAnsi="黑体" w:eastAsia="黑体"/>
          <w:b w:val="0"/>
          <w:i w:val="0"/>
          <w:caps w:val="0"/>
          <w:color w:val="auto"/>
          <w:spacing w:val="0"/>
          <w:w w:val="100"/>
          <w:kern w:val="2"/>
          <w:sz w:val="32"/>
          <w:szCs w:val="32"/>
          <w:lang w:val="en-US" w:eastAsia="zh-CN" w:bidi="ar-SA"/>
        </w:rPr>
        <w:t>第十四条</w:t>
      </w:r>
      <w:r>
        <w:rPr>
          <w:rStyle w:val="6"/>
          <w:rFonts w:ascii="Calibri" w:hAnsi="仿宋" w:eastAsia="仿宋"/>
          <w:b w:val="0"/>
          <w:i w:val="0"/>
          <w:caps w:val="0"/>
          <w:color w:val="auto"/>
          <w:spacing w:val="0"/>
          <w:w w:val="100"/>
          <w:kern w:val="2"/>
          <w:sz w:val="32"/>
          <w:szCs w:val="32"/>
          <w:lang w:val="en-US" w:eastAsia="zh-CN" w:bidi="ar-SA"/>
        </w:rPr>
        <w:t xml:space="preserve">  </w:t>
      </w:r>
      <w:r>
        <w:rPr>
          <w:rStyle w:val="6"/>
          <w:rFonts w:ascii="仿宋_GB2312" w:hAnsi="仿宋_GB2312" w:eastAsia="仿宋_GB2312"/>
          <w:b w:val="0"/>
          <w:i w:val="0"/>
          <w:caps w:val="0"/>
          <w:color w:val="auto"/>
          <w:spacing w:val="0"/>
          <w:w w:val="100"/>
          <w:kern w:val="2"/>
          <w:sz w:val="32"/>
          <w:szCs w:val="32"/>
          <w:lang w:eastAsia="zh-CN" w:bidi="ar-SA"/>
        </w:rPr>
        <w:t>其他约定及风险提示</w:t>
      </w:r>
    </w:p>
    <w:p>
      <w:pPr>
        <w:widowControl/>
        <w:snapToGrid w:val="0"/>
        <w:spacing w:before="120" w:beforeAutospacing="0" w:after="0" w:afterAutospacing="0" w:line="544" w:lineRule="exact"/>
        <w:ind w:firstLine="640" w:firstLineChars="200"/>
        <w:jc w:val="both"/>
        <w:textAlignment w:val="baseline"/>
        <w:rPr>
          <w:rStyle w:val="6"/>
          <w:rFonts w:ascii="仿宋_GB2312" w:hAnsi="仿宋_GB2312" w:eastAsia="仿宋_GB2312"/>
          <w:b w:val="0"/>
          <w:i w:val="0"/>
          <w:caps w:val="0"/>
          <w:color w:val="auto"/>
          <w:spacing w:val="0"/>
          <w:w w:val="100"/>
          <w:kern w:val="0"/>
          <w:sz w:val="32"/>
          <w:szCs w:val="32"/>
          <w:lang w:val="en-US" w:eastAsia="zh-CN" w:bidi="ar-SA"/>
        </w:rPr>
      </w:pPr>
      <w:r>
        <w:rPr>
          <w:rStyle w:val="6"/>
          <w:rFonts w:ascii="Times New Roman" w:hAnsi="Times New Roman" w:eastAsia="仿宋"/>
          <w:b w:val="0"/>
          <w:i w:val="0"/>
          <w:caps w:val="0"/>
          <w:color w:val="auto"/>
          <w:spacing w:val="0"/>
          <w:w w:val="100"/>
          <w:kern w:val="2"/>
          <w:sz w:val="32"/>
          <w:szCs w:val="40"/>
          <w:lang w:val="en-US" w:eastAsia="zh-CN" w:bidi="ar-SA"/>
        </w:rPr>
        <w:t>（一）</w:t>
      </w:r>
      <w:r>
        <w:rPr>
          <w:rStyle w:val="6"/>
          <w:rFonts w:ascii="仿宋_GB2312" w:hAnsi="仿宋_GB2312" w:eastAsia="仿宋_GB2312"/>
          <w:b w:val="0"/>
          <w:i w:val="0"/>
          <w:caps w:val="0"/>
          <w:color w:val="auto"/>
          <w:spacing w:val="0"/>
          <w:w w:val="100"/>
          <w:kern w:val="0"/>
          <w:sz w:val="32"/>
          <w:szCs w:val="32"/>
          <w:lang w:val="en-US" w:eastAsia="zh-CN" w:bidi="ar-SA"/>
        </w:rPr>
        <w:t>该探矿权范围</w:t>
      </w:r>
      <w:r>
        <w:rPr>
          <w:rStyle w:val="6"/>
          <w:rFonts w:hint="eastAsia" w:ascii="仿宋_GB2312" w:hAnsi="仿宋_GB2312" w:eastAsia="仿宋_GB2312"/>
          <w:b w:val="0"/>
          <w:i w:val="0"/>
          <w:caps w:val="0"/>
          <w:color w:val="auto"/>
          <w:spacing w:val="0"/>
          <w:w w:val="100"/>
          <w:kern w:val="0"/>
          <w:sz w:val="32"/>
          <w:szCs w:val="32"/>
          <w:lang w:val="en-US" w:eastAsia="zh-CN" w:bidi="ar-SA"/>
        </w:rPr>
        <w:t>内存在</w:t>
      </w:r>
      <w:r>
        <w:rPr>
          <w:rStyle w:val="6"/>
          <w:rFonts w:ascii="仿宋_GB2312" w:hAnsi="仿宋_GB2312" w:eastAsia="仿宋_GB2312"/>
          <w:b w:val="0"/>
          <w:i w:val="0"/>
          <w:caps w:val="0"/>
          <w:color w:val="auto"/>
          <w:spacing w:val="0"/>
          <w:w w:val="100"/>
          <w:kern w:val="0"/>
          <w:sz w:val="32"/>
          <w:szCs w:val="32"/>
          <w:lang w:val="en-US" w:eastAsia="zh-CN" w:bidi="ar-SA"/>
        </w:rPr>
        <w:t>多条输变电线路及多台配电变压器，在勘查开发过程中</w:t>
      </w:r>
      <w:r>
        <w:rPr>
          <w:rStyle w:val="6"/>
          <w:rFonts w:hint="eastAsia" w:ascii="仿宋_GB2312" w:hAnsi="仿宋_GB2312" w:eastAsia="仿宋_GB2312"/>
          <w:b w:val="0"/>
          <w:i w:val="0"/>
          <w:caps w:val="0"/>
          <w:color w:val="auto"/>
          <w:spacing w:val="0"/>
          <w:w w:val="100"/>
          <w:kern w:val="0"/>
          <w:sz w:val="32"/>
          <w:szCs w:val="32"/>
          <w:lang w:val="en-US" w:eastAsia="zh-CN" w:bidi="ar-SA"/>
        </w:rPr>
        <w:t>需做好避让保护</w:t>
      </w:r>
      <w:r>
        <w:rPr>
          <w:rStyle w:val="6"/>
          <w:rFonts w:ascii="仿宋_GB2312" w:hAnsi="仿宋_GB2312" w:eastAsia="仿宋_GB2312"/>
          <w:b w:val="0"/>
          <w:i w:val="0"/>
          <w:caps w:val="0"/>
          <w:color w:val="auto"/>
          <w:spacing w:val="0"/>
          <w:w w:val="100"/>
          <w:kern w:val="0"/>
          <w:sz w:val="32"/>
          <w:szCs w:val="32"/>
          <w:lang w:val="en-US" w:eastAsia="zh-CN" w:bidi="ar-SA"/>
        </w:rPr>
        <w:t>。</w:t>
      </w:r>
    </w:p>
    <w:p>
      <w:pPr>
        <w:widowControl/>
        <w:snapToGrid w:val="0"/>
        <w:spacing w:before="120" w:beforeAutospacing="0" w:after="0" w:afterAutospacing="0" w:line="544" w:lineRule="exact"/>
        <w:ind w:firstLine="640" w:firstLineChars="200"/>
        <w:jc w:val="both"/>
        <w:textAlignment w:val="baseline"/>
        <w:rPr>
          <w:rStyle w:val="6"/>
          <w:rFonts w:ascii="仿宋_GB2312" w:hAnsi="仿宋_GB2312" w:eastAsia="仿宋_GB2312"/>
          <w:b w:val="0"/>
          <w:i w:val="0"/>
          <w:caps w:val="0"/>
          <w:color w:val="auto"/>
          <w:spacing w:val="0"/>
          <w:w w:val="100"/>
          <w:kern w:val="0"/>
          <w:sz w:val="32"/>
          <w:szCs w:val="32"/>
          <w:lang w:val="en-US" w:eastAsia="zh-CN" w:bidi="ar-SA"/>
        </w:rPr>
      </w:pPr>
      <w:r>
        <w:rPr>
          <w:rStyle w:val="6"/>
          <w:rFonts w:ascii="Times New Roman" w:hAnsi="Times New Roman" w:eastAsia="仿宋"/>
          <w:b w:val="0"/>
          <w:i w:val="0"/>
          <w:caps w:val="0"/>
          <w:color w:val="auto"/>
          <w:spacing w:val="0"/>
          <w:w w:val="100"/>
          <w:kern w:val="2"/>
          <w:sz w:val="32"/>
          <w:szCs w:val="40"/>
          <w:lang w:val="en-US" w:eastAsia="zh-CN" w:bidi="ar-SA"/>
        </w:rPr>
        <w:t>（二）</w:t>
      </w:r>
      <w:r>
        <w:rPr>
          <w:rFonts w:hint="eastAsia" w:ascii="仿宋_GB2312" w:hAnsi="仿宋_GB2312" w:eastAsia="仿宋_GB2312" w:cs="仿宋_GB2312"/>
          <w:b w:val="0"/>
          <w:bCs w:val="0"/>
          <w:color w:val="auto"/>
          <w:sz w:val="32"/>
          <w:szCs w:val="32"/>
          <w:lang w:val="zh-Hans" w:eastAsia="zh-CN"/>
        </w:rPr>
        <w:t>出让探矿权范围涉及国家公益林和林地，乙方在探矿过程中应尽量避让上述林地，减少对生态环境的影响。按《建设项目使用林地审批管理办法》（国家林业局令第35号）规定，勘查成果达到大中型矿山，可以使用Ⅱ级及其以下保护林地；其他工矿项目，可以使用Ⅲ级及以下保护林地。确需占用林地，应按规定办理占用林地手续</w:t>
      </w:r>
      <w:r>
        <w:rPr>
          <w:rStyle w:val="6"/>
          <w:rFonts w:ascii="仿宋_GB2312" w:hAnsi="仿宋_GB2312" w:eastAsia="仿宋_GB2312"/>
          <w:b w:val="0"/>
          <w:i w:val="0"/>
          <w:caps w:val="0"/>
          <w:color w:val="auto"/>
          <w:spacing w:val="0"/>
          <w:w w:val="100"/>
          <w:kern w:val="0"/>
          <w:sz w:val="32"/>
          <w:szCs w:val="32"/>
          <w:lang w:val="en-US" w:eastAsia="zh-CN" w:bidi="ar-SA"/>
        </w:rPr>
        <w:t>。</w:t>
      </w:r>
    </w:p>
    <w:p>
      <w:pPr>
        <w:widowControl/>
        <w:snapToGrid w:val="0"/>
        <w:spacing w:before="120" w:beforeAutospacing="0" w:after="0" w:afterAutospacing="0" w:line="544" w:lineRule="exact"/>
        <w:ind w:firstLine="640" w:firstLineChars="200"/>
        <w:jc w:val="both"/>
        <w:textAlignment w:val="baseline"/>
        <w:rPr>
          <w:rStyle w:val="6"/>
          <w:rFonts w:ascii="仿宋_GB2312" w:hAnsi="仿宋_GB2312" w:eastAsia="仿宋_GB2312"/>
          <w:b w:val="0"/>
          <w:i w:val="0"/>
          <w:caps w:val="0"/>
          <w:color w:val="auto"/>
          <w:spacing w:val="0"/>
          <w:w w:val="100"/>
          <w:kern w:val="0"/>
          <w:sz w:val="32"/>
          <w:szCs w:val="32"/>
          <w:lang w:val="en-US" w:eastAsia="zh-CN" w:bidi="ar-SA"/>
        </w:rPr>
      </w:pPr>
      <w:r>
        <w:rPr>
          <w:rStyle w:val="6"/>
          <w:rFonts w:ascii="Times New Roman" w:hAnsi="Times New Roman" w:eastAsia="仿宋"/>
          <w:b w:val="0"/>
          <w:i w:val="0"/>
          <w:caps w:val="0"/>
          <w:color w:val="auto"/>
          <w:spacing w:val="0"/>
          <w:w w:val="100"/>
          <w:kern w:val="2"/>
          <w:sz w:val="32"/>
          <w:szCs w:val="40"/>
          <w:lang w:val="en-US" w:eastAsia="zh-CN" w:bidi="ar-SA"/>
        </w:rPr>
        <w:t>（三）</w:t>
      </w:r>
      <w:r>
        <w:rPr>
          <w:rFonts w:hint="eastAsia" w:ascii="仿宋_GB2312" w:hAnsi="仿宋_GB2312" w:eastAsia="仿宋_GB2312" w:cs="仿宋_GB2312"/>
          <w:b w:val="0"/>
          <w:bCs w:val="0"/>
          <w:color w:val="auto"/>
          <w:kern w:val="0"/>
          <w:sz w:val="32"/>
          <w:szCs w:val="32"/>
          <w:lang w:eastAsia="zh-CN"/>
        </w:rPr>
        <w:t>乙方开展地质勘查需临时使用土地的，应依法办理临时用地审批手续，按照临时使用土地约定的用途使用，不得修建永久性建（构）筑物，使用期满后必须及时复垦并回复原状。后期转为采矿权，地面设施占用永久基本农田的，要符合占用永久基本农田重大建设项目用地要求，并履行相关用地手续</w:t>
      </w:r>
      <w:r>
        <w:rPr>
          <w:rStyle w:val="6"/>
          <w:rFonts w:ascii="仿宋_GB2312" w:hAnsi="仿宋_GB2312" w:eastAsia="仿宋_GB2312"/>
          <w:b w:val="0"/>
          <w:i w:val="0"/>
          <w:caps w:val="0"/>
          <w:color w:val="auto"/>
          <w:spacing w:val="0"/>
          <w:w w:val="100"/>
          <w:kern w:val="0"/>
          <w:sz w:val="32"/>
          <w:szCs w:val="32"/>
          <w:lang w:val="en-US" w:eastAsia="zh-CN" w:bidi="ar-SA"/>
        </w:rPr>
        <w:t>。</w:t>
      </w:r>
    </w:p>
    <w:p>
      <w:pPr>
        <w:widowControl/>
        <w:snapToGrid w:val="0"/>
        <w:spacing w:before="120" w:beforeAutospacing="0" w:after="0" w:afterAutospacing="0" w:line="544" w:lineRule="exact"/>
        <w:ind w:firstLine="640" w:firstLineChars="200"/>
        <w:jc w:val="both"/>
        <w:textAlignment w:val="baseline"/>
        <w:rPr>
          <w:rStyle w:val="6"/>
          <w:rFonts w:ascii="仿宋_GB2312" w:hAnsi="仿宋_GB2312" w:eastAsia="仿宋_GB2312"/>
          <w:b w:val="0"/>
          <w:i w:val="0"/>
          <w:caps w:val="0"/>
          <w:color w:val="auto"/>
          <w:spacing w:val="0"/>
          <w:w w:val="100"/>
          <w:kern w:val="0"/>
          <w:sz w:val="32"/>
          <w:szCs w:val="32"/>
          <w:lang w:val="en-US" w:eastAsia="zh-CN" w:bidi="ar-SA"/>
        </w:rPr>
      </w:pPr>
      <w:r>
        <w:rPr>
          <w:rStyle w:val="6"/>
          <w:rFonts w:ascii="Times New Roman" w:hAnsi="Times New Roman" w:eastAsia="仿宋"/>
          <w:b w:val="0"/>
          <w:i w:val="0"/>
          <w:caps w:val="0"/>
          <w:color w:val="auto"/>
          <w:spacing w:val="0"/>
          <w:w w:val="100"/>
          <w:kern w:val="2"/>
          <w:sz w:val="32"/>
          <w:szCs w:val="40"/>
          <w:lang w:val="en-US" w:eastAsia="zh-CN" w:bidi="ar-SA"/>
        </w:rPr>
        <w:t>（四）</w:t>
      </w:r>
      <w:r>
        <w:rPr>
          <w:rFonts w:hint="eastAsia" w:ascii="仿宋_GB2312" w:hAnsi="仿宋_GB2312" w:eastAsia="仿宋_GB2312" w:cs="仿宋_GB2312"/>
          <w:b w:val="0"/>
          <w:bCs w:val="0"/>
          <w:color w:val="auto"/>
          <w:sz w:val="32"/>
          <w:szCs w:val="32"/>
          <w:lang w:val="zh-Hans" w:eastAsia="zh-CN"/>
        </w:rPr>
        <w:t>矿产资源勘查具有高风险、高投入的特点。甲方及甲方委托的</w:t>
      </w:r>
      <w:r>
        <w:rPr>
          <w:rFonts w:hint="eastAsia" w:ascii="仿宋_GB2312" w:hAnsi="仿宋_GB2312" w:eastAsia="仿宋_GB2312" w:cs="仿宋_GB2312"/>
          <w:b w:val="0"/>
          <w:bCs w:val="0"/>
          <w:color w:val="auto"/>
          <w:sz w:val="32"/>
          <w:szCs w:val="32"/>
          <w:lang w:val="en-US" w:eastAsia="zh-CN"/>
        </w:rPr>
        <w:t>交易</w:t>
      </w:r>
      <w:r>
        <w:rPr>
          <w:rFonts w:hint="eastAsia" w:ascii="仿宋_GB2312" w:hAnsi="仿宋_GB2312" w:eastAsia="仿宋_GB2312" w:cs="仿宋_GB2312"/>
          <w:b w:val="0"/>
          <w:bCs w:val="0"/>
          <w:color w:val="auto"/>
          <w:sz w:val="32"/>
          <w:szCs w:val="32"/>
          <w:lang w:val="zh-Hans" w:eastAsia="zh-CN"/>
        </w:rPr>
        <w:t>机构所提供的相关地质资料，来源于省、部两级</w:t>
      </w:r>
      <w:r>
        <w:rPr>
          <w:rFonts w:hint="eastAsia" w:ascii="仿宋_GB2312" w:hAnsi="仿宋_GB2312" w:eastAsia="仿宋_GB2312" w:cs="仿宋_GB2312"/>
          <w:b w:val="0"/>
          <w:bCs w:val="0"/>
          <w:color w:val="auto"/>
          <w:sz w:val="32"/>
          <w:szCs w:val="32"/>
        </w:rPr>
        <w:t>地质资料馆藏机构</w:t>
      </w:r>
      <w:r>
        <w:rPr>
          <w:rFonts w:hint="eastAsia" w:ascii="仿宋_GB2312" w:hAnsi="仿宋_GB2312" w:eastAsia="仿宋_GB2312" w:cs="仿宋_GB2312"/>
          <w:b w:val="0"/>
          <w:bCs w:val="0"/>
          <w:color w:val="auto"/>
          <w:sz w:val="32"/>
          <w:szCs w:val="32"/>
          <w:lang w:val="zh-Hans" w:eastAsia="zh-CN"/>
        </w:rPr>
        <w:t>，仅供参考。这些资料中的描述并不构成甲方对区块的勘查前景、资源品质等出具的保证。乙方通过参与竞拍并成为竞得者，即表示乙方愿意承担各种找矿风险。</w:t>
      </w:r>
    </w:p>
    <w:p>
      <w:pPr>
        <w:snapToGrid w:val="0"/>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eastAsia="zh-CN" w:bidi="ar-SA"/>
        </w:rPr>
      </w:pPr>
      <w:r>
        <w:rPr>
          <w:rStyle w:val="6"/>
          <w:rFonts w:ascii="黑体" w:hAnsi="黑体" w:eastAsia="黑体"/>
          <w:b w:val="0"/>
          <w:i w:val="0"/>
          <w:caps w:val="0"/>
          <w:color w:val="auto"/>
          <w:spacing w:val="0"/>
          <w:w w:val="100"/>
          <w:kern w:val="2"/>
          <w:sz w:val="32"/>
          <w:szCs w:val="32"/>
          <w:lang w:val="en-US" w:eastAsia="zh-CN" w:bidi="ar-SA"/>
        </w:rPr>
        <w:t>第十五条</w:t>
      </w:r>
      <w:r>
        <w:rPr>
          <w:rStyle w:val="6"/>
          <w:rFonts w:ascii="Calibri" w:hAnsi="仿宋" w:eastAsia="仿宋"/>
          <w:b w:val="0"/>
          <w:i w:val="0"/>
          <w:caps w:val="0"/>
          <w:color w:val="auto"/>
          <w:spacing w:val="0"/>
          <w:w w:val="100"/>
          <w:kern w:val="2"/>
          <w:sz w:val="32"/>
          <w:szCs w:val="32"/>
          <w:lang w:val="en-US" w:eastAsia="zh-CN" w:bidi="ar-SA"/>
        </w:rPr>
        <w:t xml:space="preserve">  </w:t>
      </w:r>
      <w:r>
        <w:rPr>
          <w:rStyle w:val="6"/>
          <w:rFonts w:ascii="仿宋_GB2312" w:hAnsi="仿宋_GB2312" w:eastAsia="仿宋_GB2312"/>
          <w:b w:val="0"/>
          <w:i w:val="0"/>
          <w:caps w:val="0"/>
          <w:color w:val="auto"/>
          <w:spacing w:val="0"/>
          <w:w w:val="100"/>
          <w:kern w:val="2"/>
          <w:sz w:val="32"/>
          <w:szCs w:val="32"/>
          <w:lang w:eastAsia="zh-CN" w:bidi="ar-SA"/>
        </w:rPr>
        <w:t>合同解除</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zh-Hans" w:eastAsia="zh-CN"/>
        </w:rPr>
      </w:pPr>
      <w:r>
        <w:rPr>
          <w:rFonts w:hint="eastAsia" w:ascii="仿宋_GB2312" w:hAnsi="仿宋_GB2312" w:eastAsia="仿宋_GB2312" w:cs="仿宋_GB2312"/>
          <w:b w:val="0"/>
          <w:bCs w:val="0"/>
          <w:color w:val="auto"/>
          <w:sz w:val="32"/>
          <w:szCs w:val="32"/>
          <w:lang w:val="zh-Hans" w:eastAsia="zh-CN"/>
        </w:rPr>
        <w:t>（一）乙方未按期缴纳本合同第四条第（一）项出让收益的，或者未按期向甲方申请办理矿产资源勘查登记的，甲方有权解除本合同，退还已征收的矿</w:t>
      </w:r>
      <w:r>
        <w:rPr>
          <w:rFonts w:hint="eastAsia" w:ascii="仿宋_GB2312" w:hAnsi="仿宋_GB2312" w:eastAsia="仿宋_GB2312" w:cs="仿宋_GB2312"/>
          <w:b w:val="0"/>
          <w:bCs w:val="0"/>
          <w:color w:val="auto"/>
          <w:sz w:val="32"/>
          <w:szCs w:val="32"/>
          <w:lang w:val="en-US" w:eastAsia="zh-CN"/>
        </w:rPr>
        <w:t>业</w:t>
      </w:r>
      <w:r>
        <w:rPr>
          <w:rFonts w:hint="eastAsia" w:ascii="仿宋_GB2312" w:hAnsi="仿宋_GB2312" w:eastAsia="仿宋_GB2312" w:cs="仿宋_GB2312"/>
          <w:b w:val="0"/>
          <w:bCs w:val="0"/>
          <w:color w:val="auto"/>
          <w:sz w:val="32"/>
          <w:szCs w:val="32"/>
          <w:lang w:val="zh-Hans" w:eastAsia="zh-CN"/>
        </w:rPr>
        <w:t>权出让收益。</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zh-Hans" w:eastAsia="zh-CN"/>
        </w:rPr>
      </w:pPr>
      <w:r>
        <w:rPr>
          <w:rFonts w:hint="eastAsia" w:ascii="仿宋_GB2312" w:hAnsi="仿宋_GB2312" w:eastAsia="仿宋_GB2312" w:cs="仿宋_GB2312"/>
          <w:b w:val="0"/>
          <w:bCs w:val="0"/>
          <w:color w:val="auto"/>
          <w:sz w:val="32"/>
          <w:szCs w:val="32"/>
          <w:lang w:val="zh-Hans" w:eastAsia="zh-CN"/>
        </w:rPr>
        <w:t>（二）因探矿权登记所依据的法律、法规、规章修改或者废止，或者准予探矿权登记所依据的客观情况发生重大变化的，为了公共利益的需要，甲方可以依法变更或者撤回探矿权，有权解除本合同。本合同解除后，甲方应按规定妥善处置矿业权出让收益等相关事宜。</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zh-Hans" w:eastAsia="zh-CN"/>
        </w:rPr>
      </w:pPr>
      <w:r>
        <w:rPr>
          <w:rFonts w:hint="eastAsia" w:ascii="仿宋_GB2312" w:hAnsi="仿宋_GB2312" w:eastAsia="仿宋_GB2312" w:cs="仿宋_GB2312"/>
          <w:b w:val="0"/>
          <w:bCs w:val="0"/>
          <w:color w:val="auto"/>
          <w:sz w:val="32"/>
          <w:szCs w:val="32"/>
          <w:lang w:val="zh-Hans" w:eastAsia="zh-CN"/>
        </w:rPr>
        <w:t>（三）乙方申请办理探矿权注销，或者因违反法律法规被吊销、撤销勘查许可证的，本合同自动解除。已缴纳的矿业权出让收益按规定处置，乙方应按规定继续履行相关责任义务。</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zh-Hans" w:eastAsia="zh-CN"/>
        </w:rPr>
      </w:pPr>
      <w:r>
        <w:rPr>
          <w:rStyle w:val="6"/>
          <w:rFonts w:ascii="黑体" w:hAnsi="黑体" w:eastAsia="黑体"/>
          <w:b w:val="0"/>
          <w:i w:val="0"/>
          <w:caps w:val="0"/>
          <w:color w:val="auto"/>
          <w:spacing w:val="0"/>
          <w:w w:val="100"/>
          <w:kern w:val="2"/>
          <w:sz w:val="32"/>
          <w:szCs w:val="32"/>
          <w:lang w:val="en-US" w:eastAsia="zh-CN" w:bidi="ar-SA"/>
        </w:rPr>
        <w:t>第十六条</w:t>
      </w:r>
      <w:r>
        <w:rPr>
          <w:rStyle w:val="6"/>
          <w:rFonts w:ascii="Calibri" w:hAnsi="仿宋" w:eastAsia="仿宋"/>
          <w:b w:val="0"/>
          <w:i w:val="0"/>
          <w:caps w:val="0"/>
          <w:color w:val="auto"/>
          <w:spacing w:val="0"/>
          <w:w w:val="100"/>
          <w:kern w:val="2"/>
          <w:sz w:val="32"/>
          <w:szCs w:val="32"/>
          <w:lang w:val="en-US" w:eastAsia="zh-CN" w:bidi="ar-SA"/>
        </w:rPr>
        <w:t xml:space="preserve">  </w:t>
      </w:r>
      <w:r>
        <w:rPr>
          <w:rFonts w:hint="eastAsia" w:ascii="仿宋_GB2312" w:hAnsi="仿宋_GB2312" w:eastAsia="仿宋_GB2312" w:cs="仿宋_GB2312"/>
          <w:b w:val="0"/>
          <w:bCs w:val="0"/>
          <w:color w:val="auto"/>
          <w:sz w:val="32"/>
          <w:szCs w:val="32"/>
          <w:lang w:val="zh-Hans" w:eastAsia="zh-CN"/>
        </w:rPr>
        <w:t>本合同未尽事宜，双方经协商一致后，可另行签订补充协议。补充协议与本合同具有同等法律效力。</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Fonts w:hint="eastAsia" w:ascii="仿宋_GB2312" w:hAnsi="仿宋_GB2312" w:eastAsia="仿宋_GB2312" w:cs="仿宋_GB2312"/>
          <w:b w:val="0"/>
          <w:bCs w:val="0"/>
          <w:color w:val="auto"/>
          <w:sz w:val="32"/>
          <w:szCs w:val="32"/>
          <w:lang w:val="zh-Hans" w:eastAsia="zh-CN"/>
        </w:rPr>
      </w:pPr>
      <w:r>
        <w:rPr>
          <w:rFonts w:hint="eastAsia" w:ascii="仿宋_GB2312" w:hAnsi="仿宋_GB2312" w:eastAsia="仿宋_GB2312" w:cs="仿宋_GB2312"/>
          <w:b w:val="0"/>
          <w:bCs w:val="0"/>
          <w:color w:val="auto"/>
          <w:sz w:val="32"/>
          <w:szCs w:val="32"/>
          <w:lang w:val="zh-Hans" w:eastAsia="zh-CN"/>
        </w:rPr>
        <w:t>本合同及补充协议没有约定的，应当按照相关法律法规和部门规章、政策规定执行。本合同及补充协议签订后，法律法规和部门规章、政策规定发生变化的，按变化后的规定执行。</w:t>
      </w:r>
    </w:p>
    <w:p>
      <w:pPr>
        <w:keepNext w:val="0"/>
        <w:keepLines w:val="0"/>
        <w:pageBreakBefore w:val="0"/>
        <w:kinsoku/>
        <w:wordWrap/>
        <w:overflowPunct/>
        <w:topLinePunct w:val="0"/>
        <w:autoSpaceDE/>
        <w:autoSpaceDN/>
        <w:bidi w:val="0"/>
        <w:adjustRightInd w:val="0"/>
        <w:spacing w:line="600" w:lineRule="exact"/>
        <w:ind w:firstLine="640" w:firstLineChars="200"/>
        <w:textAlignment w:val="auto"/>
        <w:rPr>
          <w:rStyle w:val="6"/>
          <w:rFonts w:ascii="仿宋_GB2312" w:hAnsi="仿宋_GB2312" w:eastAsia="仿宋_GB2312"/>
          <w:b w:val="0"/>
          <w:i w:val="0"/>
          <w:caps w:val="0"/>
          <w:color w:val="auto"/>
          <w:spacing w:val="0"/>
          <w:w w:val="100"/>
          <w:kern w:val="2"/>
          <w:sz w:val="32"/>
          <w:szCs w:val="32"/>
          <w:lang w:eastAsia="zh-CN" w:bidi="ar-SA"/>
        </w:rPr>
      </w:pPr>
      <w:r>
        <w:rPr>
          <w:rFonts w:hint="eastAsia" w:ascii="仿宋_GB2312" w:hAnsi="仿宋_GB2312" w:eastAsia="仿宋_GB2312" w:cs="仿宋_GB2312"/>
          <w:b w:val="0"/>
          <w:bCs w:val="0"/>
          <w:color w:val="auto"/>
          <w:sz w:val="32"/>
          <w:szCs w:val="32"/>
          <w:lang w:val="zh-Hans" w:eastAsia="zh-CN"/>
        </w:rPr>
        <w:t>本合同及补充协议履行过程中双方发生争议的，应当协商解决；协商不成的，乙方有权向甲方所在地有管辖权的人民法院提起行政诉讼。</w:t>
      </w:r>
    </w:p>
    <w:p>
      <w:pPr>
        <w:snapToGrid w:val="0"/>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color w:val="auto"/>
          <w:spacing w:val="0"/>
          <w:w w:val="100"/>
          <w:kern w:val="2"/>
          <w:sz w:val="32"/>
          <w:szCs w:val="32"/>
          <w:lang w:eastAsia="zh-CN" w:bidi="ar-SA"/>
        </w:rPr>
      </w:pPr>
      <w:r>
        <w:rPr>
          <w:rStyle w:val="6"/>
          <w:rFonts w:ascii="黑体" w:hAnsi="黑体" w:eastAsia="黑体"/>
          <w:b w:val="0"/>
          <w:i w:val="0"/>
          <w:caps w:val="0"/>
          <w:color w:val="auto"/>
          <w:spacing w:val="0"/>
          <w:w w:val="100"/>
          <w:kern w:val="2"/>
          <w:sz w:val="32"/>
          <w:szCs w:val="32"/>
          <w:lang w:val="en-US" w:eastAsia="zh-CN" w:bidi="ar-SA"/>
        </w:rPr>
        <w:t>第十七条</w:t>
      </w:r>
      <w:r>
        <w:rPr>
          <w:rStyle w:val="6"/>
          <w:rFonts w:ascii="Calibri" w:hAnsi="仿宋" w:eastAsia="仿宋"/>
          <w:b w:val="0"/>
          <w:i w:val="0"/>
          <w:caps w:val="0"/>
          <w:color w:val="auto"/>
          <w:spacing w:val="0"/>
          <w:w w:val="100"/>
          <w:kern w:val="2"/>
          <w:sz w:val="32"/>
          <w:szCs w:val="32"/>
          <w:lang w:val="en-US" w:eastAsia="zh-CN" w:bidi="ar-SA"/>
        </w:rPr>
        <w:t xml:space="preserve">  </w:t>
      </w:r>
      <w:r>
        <w:rPr>
          <w:rFonts w:hint="eastAsia" w:ascii="仿宋_GB2312" w:hAnsi="仿宋_GB2312" w:eastAsia="仿宋_GB2312" w:cs="仿宋_GB2312"/>
          <w:b w:val="0"/>
          <w:bCs w:val="0"/>
          <w:color w:val="auto"/>
          <w:sz w:val="32"/>
          <w:szCs w:val="32"/>
          <w:lang w:val="zh-Hans" w:eastAsia="zh-CN"/>
        </w:rPr>
        <w:t>本合同一式六份，甲乙双方各持两份，</w:t>
      </w:r>
      <w:bookmarkStart w:id="0" w:name="_GoBack"/>
      <w:r>
        <w:rPr>
          <w:rFonts w:hint="eastAsia" w:ascii="仿宋_GB2312" w:hAnsi="仿宋_GB2312" w:eastAsia="仿宋_GB2312" w:cs="仿宋_GB2312"/>
          <w:b w:val="0"/>
          <w:bCs w:val="0"/>
          <w:color w:val="auto"/>
          <w:sz w:val="32"/>
          <w:szCs w:val="32"/>
          <w:lang w:val="zh-Hans" w:eastAsia="zh-CN"/>
        </w:rPr>
        <w:t>广东</w:t>
      </w:r>
      <w:bookmarkEnd w:id="0"/>
      <w:r>
        <w:rPr>
          <w:rFonts w:hint="eastAsia" w:ascii="仿宋_GB2312" w:hAnsi="仿宋_GB2312" w:eastAsia="仿宋_GB2312" w:cs="仿宋_GB2312"/>
          <w:b w:val="0"/>
          <w:bCs w:val="0"/>
          <w:color w:val="auto"/>
          <w:sz w:val="32"/>
          <w:szCs w:val="32"/>
          <w:lang w:val="zh-Hans" w:eastAsia="zh-CN"/>
        </w:rPr>
        <w:t>省自然资源厅和交易</w:t>
      </w:r>
      <w:r>
        <w:rPr>
          <w:rFonts w:hint="eastAsia" w:ascii="仿宋_GB2312" w:hAnsi="仿宋_GB2312" w:eastAsia="仿宋_GB2312" w:cs="仿宋_GB2312"/>
          <w:b w:val="0"/>
          <w:bCs w:val="0"/>
          <w:color w:val="auto"/>
          <w:sz w:val="32"/>
          <w:szCs w:val="32"/>
          <w:lang w:val="en-US" w:eastAsia="zh-CN"/>
        </w:rPr>
        <w:t>机构</w:t>
      </w:r>
      <w:r>
        <w:rPr>
          <w:rFonts w:hint="eastAsia" w:ascii="仿宋_GB2312" w:hAnsi="仿宋_GB2312" w:eastAsia="仿宋_GB2312" w:cs="仿宋_GB2312"/>
          <w:b w:val="0"/>
          <w:bCs w:val="0"/>
          <w:color w:val="auto"/>
          <w:sz w:val="32"/>
          <w:szCs w:val="32"/>
          <w:lang w:val="zh-Hans" w:eastAsia="zh-CN"/>
        </w:rPr>
        <w:t>各持一份，自双方签字且盖章之日起生效</w:t>
      </w:r>
      <w:r>
        <w:rPr>
          <w:rStyle w:val="6"/>
          <w:rFonts w:ascii="仿宋_GB2312" w:hAnsi="仿宋_GB2312" w:eastAsia="仿宋_GB2312"/>
          <w:b w:val="0"/>
          <w:i w:val="0"/>
          <w:caps w:val="0"/>
          <w:color w:val="auto"/>
          <w:spacing w:val="0"/>
          <w:w w:val="100"/>
          <w:kern w:val="2"/>
          <w:sz w:val="32"/>
          <w:szCs w:val="32"/>
          <w:lang w:eastAsia="zh-CN" w:bidi="ar-SA"/>
        </w:rPr>
        <w:t>。</w:t>
      </w:r>
    </w:p>
    <w:p>
      <w:pPr>
        <w:snapToGrid w:val="0"/>
        <w:spacing w:before="0" w:beforeAutospacing="0" w:after="0" w:afterAutospacing="0" w:line="600" w:lineRule="exact"/>
        <w:ind w:firstLine="640" w:firstLineChars="200"/>
        <w:jc w:val="both"/>
        <w:textAlignment w:val="baseline"/>
        <w:rPr>
          <w:rStyle w:val="6"/>
          <w:rFonts w:ascii="Calibri" w:hAnsi="Calibri" w:eastAsia="仿宋"/>
          <w:b w:val="0"/>
          <w:i w:val="0"/>
          <w:caps w:val="0"/>
          <w:color w:val="auto"/>
          <w:spacing w:val="0"/>
          <w:w w:val="100"/>
          <w:kern w:val="2"/>
          <w:sz w:val="32"/>
          <w:szCs w:val="32"/>
          <w:lang w:val="en-US" w:eastAsia="zh-CN" w:bidi="ar-SA"/>
        </w:rPr>
      </w:pPr>
    </w:p>
    <w:p>
      <w:pPr>
        <w:snapToGrid w:val="0"/>
        <w:spacing w:before="0" w:beforeAutospacing="0" w:after="0" w:afterAutospacing="0" w:line="600" w:lineRule="exact"/>
        <w:ind w:firstLine="640" w:firstLineChars="200"/>
        <w:jc w:val="both"/>
        <w:textAlignment w:val="baseline"/>
        <w:rPr>
          <w:rStyle w:val="6"/>
          <w:rFonts w:ascii="Calibri" w:hAnsi="仿宋" w:eastAsia="仿宋"/>
          <w:b w:val="0"/>
          <w:i w:val="0"/>
          <w:caps w:val="0"/>
          <w:color w:val="auto"/>
          <w:spacing w:val="0"/>
          <w:w w:val="100"/>
          <w:kern w:val="2"/>
          <w:sz w:val="32"/>
          <w:szCs w:val="32"/>
          <w:u w:val="single"/>
          <w:lang w:val="en-US" w:eastAsia="zh-CN" w:bidi="ar-SA"/>
        </w:rPr>
      </w:pPr>
      <w:r>
        <w:rPr>
          <w:rStyle w:val="6"/>
          <w:rFonts w:ascii="Calibri" w:hAnsi="仿宋" w:eastAsia="仿宋"/>
          <w:b w:val="0"/>
          <w:i w:val="0"/>
          <w:caps w:val="0"/>
          <w:color w:val="auto"/>
          <w:spacing w:val="0"/>
          <w:w w:val="100"/>
          <w:kern w:val="2"/>
          <w:sz w:val="32"/>
          <w:szCs w:val="32"/>
          <w:lang w:val="en-US" w:eastAsia="zh-CN" w:bidi="ar-SA"/>
        </w:rPr>
        <w:t>甲方（盖章）：</w:t>
      </w:r>
      <w:r>
        <w:rPr>
          <w:rStyle w:val="6"/>
          <w:rFonts w:ascii="Calibri" w:hAnsi="仿宋" w:eastAsia="仿宋"/>
          <w:b w:val="0"/>
          <w:i w:val="0"/>
          <w:caps w:val="0"/>
          <w:color w:val="auto"/>
          <w:spacing w:val="0"/>
          <w:w w:val="100"/>
          <w:kern w:val="2"/>
          <w:sz w:val="32"/>
          <w:szCs w:val="32"/>
          <w:u w:val="single" w:color="000000"/>
          <w:lang w:val="en-US" w:eastAsia="zh-CN" w:bidi="ar-SA"/>
        </w:rPr>
        <w:t xml:space="preserve">                    </w:t>
      </w:r>
    </w:p>
    <w:p>
      <w:pPr>
        <w:snapToGrid w:val="0"/>
        <w:spacing w:before="0" w:beforeAutospacing="0" w:after="0" w:afterAutospacing="0" w:line="600" w:lineRule="exact"/>
        <w:ind w:firstLine="640" w:firstLineChars="200"/>
        <w:jc w:val="both"/>
        <w:textAlignment w:val="baseline"/>
        <w:rPr>
          <w:rStyle w:val="6"/>
          <w:rFonts w:ascii="Calibri" w:hAnsi="仿宋" w:eastAsia="仿宋"/>
          <w:b w:val="0"/>
          <w:i w:val="0"/>
          <w:caps w:val="0"/>
          <w:color w:val="auto"/>
          <w:spacing w:val="0"/>
          <w:w w:val="100"/>
          <w:kern w:val="2"/>
          <w:sz w:val="32"/>
          <w:szCs w:val="32"/>
          <w:lang w:val="en-US" w:eastAsia="zh-CN" w:bidi="ar-SA"/>
        </w:rPr>
      </w:pPr>
    </w:p>
    <w:p>
      <w:pPr>
        <w:snapToGrid w:val="0"/>
        <w:spacing w:before="0" w:beforeAutospacing="0" w:after="0" w:afterAutospacing="0" w:line="600" w:lineRule="exact"/>
        <w:ind w:firstLine="640" w:firstLineChars="200"/>
        <w:jc w:val="both"/>
        <w:textAlignment w:val="baseline"/>
        <w:rPr>
          <w:rStyle w:val="6"/>
          <w:rFonts w:ascii="Calibri" w:hAnsi="仿宋" w:eastAsia="仿宋"/>
          <w:b w:val="0"/>
          <w:i w:val="0"/>
          <w:caps w:val="0"/>
          <w:color w:val="auto"/>
          <w:spacing w:val="0"/>
          <w:w w:val="100"/>
          <w:kern w:val="2"/>
          <w:sz w:val="32"/>
          <w:szCs w:val="32"/>
          <w:u w:val="single"/>
          <w:lang w:val="en-US" w:eastAsia="zh-CN" w:bidi="ar-SA"/>
        </w:rPr>
      </w:pPr>
      <w:r>
        <w:rPr>
          <w:rStyle w:val="6"/>
          <w:rFonts w:ascii="Calibri" w:hAnsi="仿宋" w:eastAsia="仿宋"/>
          <w:b w:val="0"/>
          <w:i w:val="0"/>
          <w:caps w:val="0"/>
          <w:color w:val="auto"/>
          <w:spacing w:val="0"/>
          <w:w w:val="100"/>
          <w:kern w:val="2"/>
          <w:sz w:val="32"/>
          <w:szCs w:val="32"/>
          <w:lang w:val="en-US" w:eastAsia="zh-CN" w:bidi="ar-SA"/>
        </w:rPr>
        <w:t>法定代表人（签字）：</w:t>
      </w:r>
      <w:r>
        <w:rPr>
          <w:rStyle w:val="6"/>
          <w:rFonts w:ascii="Calibri" w:hAnsi="仿宋" w:eastAsia="仿宋"/>
          <w:b w:val="0"/>
          <w:i w:val="0"/>
          <w:caps w:val="0"/>
          <w:color w:val="auto"/>
          <w:spacing w:val="0"/>
          <w:w w:val="100"/>
          <w:kern w:val="2"/>
          <w:sz w:val="32"/>
          <w:szCs w:val="32"/>
          <w:u w:val="single" w:color="000000"/>
          <w:lang w:val="en-US" w:eastAsia="zh-CN" w:bidi="ar-SA"/>
        </w:rPr>
        <w:t xml:space="preserve">            </w:t>
      </w:r>
    </w:p>
    <w:p>
      <w:pPr>
        <w:snapToGrid w:val="0"/>
        <w:spacing w:before="0" w:beforeAutospacing="0" w:after="0" w:afterAutospacing="0" w:line="600" w:lineRule="exact"/>
        <w:ind w:firstLine="640" w:firstLineChars="200"/>
        <w:jc w:val="both"/>
        <w:textAlignment w:val="baseline"/>
        <w:rPr>
          <w:rStyle w:val="6"/>
          <w:rFonts w:ascii="Calibri" w:hAnsi="仿宋" w:eastAsia="仿宋"/>
          <w:b w:val="0"/>
          <w:i w:val="0"/>
          <w:caps w:val="0"/>
          <w:color w:val="auto"/>
          <w:spacing w:val="0"/>
          <w:w w:val="100"/>
          <w:kern w:val="2"/>
          <w:sz w:val="32"/>
          <w:szCs w:val="32"/>
          <w:lang w:val="en-US" w:eastAsia="zh-CN" w:bidi="ar-SA"/>
        </w:rPr>
      </w:pPr>
      <w:r>
        <w:rPr>
          <w:rStyle w:val="6"/>
          <w:rFonts w:ascii="Calibri" w:hAnsi="仿宋" w:eastAsia="仿宋"/>
          <w:b w:val="0"/>
          <w:i w:val="0"/>
          <w:caps w:val="0"/>
          <w:color w:val="auto"/>
          <w:spacing w:val="0"/>
          <w:w w:val="100"/>
          <w:kern w:val="2"/>
          <w:sz w:val="32"/>
          <w:szCs w:val="32"/>
          <w:lang w:val="en-US" w:eastAsia="zh-CN" w:bidi="ar-SA"/>
        </w:rPr>
        <w:t>时       间：</w:t>
      </w:r>
      <w:r>
        <w:rPr>
          <w:rStyle w:val="6"/>
          <w:rFonts w:ascii="Calibri" w:hAnsi="仿宋" w:eastAsia="仿宋"/>
          <w:b w:val="0"/>
          <w:i w:val="0"/>
          <w:caps w:val="0"/>
          <w:color w:val="auto"/>
          <w:spacing w:val="0"/>
          <w:w w:val="100"/>
          <w:kern w:val="2"/>
          <w:sz w:val="32"/>
          <w:szCs w:val="32"/>
          <w:u w:val="single" w:color="000000"/>
          <w:lang w:val="en-US" w:eastAsia="zh-CN" w:bidi="ar-SA"/>
        </w:rPr>
        <w:t xml:space="preserve">    </w:t>
      </w:r>
      <w:r>
        <w:rPr>
          <w:rStyle w:val="6"/>
          <w:rFonts w:ascii="Calibri" w:hAnsi="仿宋" w:eastAsia="仿宋"/>
          <w:b w:val="0"/>
          <w:i w:val="0"/>
          <w:caps w:val="0"/>
          <w:color w:val="auto"/>
          <w:spacing w:val="0"/>
          <w:w w:val="100"/>
          <w:kern w:val="2"/>
          <w:sz w:val="32"/>
          <w:szCs w:val="32"/>
          <w:lang w:val="en-US" w:eastAsia="zh-CN" w:bidi="ar-SA"/>
        </w:rPr>
        <w:t>年</w:t>
      </w:r>
      <w:r>
        <w:rPr>
          <w:rStyle w:val="6"/>
          <w:rFonts w:ascii="Calibri" w:hAnsi="仿宋" w:eastAsia="仿宋"/>
          <w:b w:val="0"/>
          <w:i w:val="0"/>
          <w:caps w:val="0"/>
          <w:color w:val="auto"/>
          <w:spacing w:val="0"/>
          <w:w w:val="100"/>
          <w:kern w:val="2"/>
          <w:sz w:val="32"/>
          <w:szCs w:val="32"/>
          <w:u w:val="single" w:color="000000"/>
          <w:lang w:val="en-US" w:eastAsia="zh-CN" w:bidi="ar-SA"/>
        </w:rPr>
        <w:t xml:space="preserve">  </w:t>
      </w:r>
      <w:r>
        <w:rPr>
          <w:rStyle w:val="6"/>
          <w:rFonts w:ascii="Calibri" w:hAnsi="仿宋" w:eastAsia="仿宋"/>
          <w:b w:val="0"/>
          <w:i w:val="0"/>
          <w:caps w:val="0"/>
          <w:color w:val="auto"/>
          <w:spacing w:val="0"/>
          <w:w w:val="100"/>
          <w:kern w:val="2"/>
          <w:sz w:val="32"/>
          <w:szCs w:val="32"/>
          <w:lang w:val="en-US" w:eastAsia="zh-CN" w:bidi="ar-SA"/>
        </w:rPr>
        <w:t>月</w:t>
      </w:r>
      <w:r>
        <w:rPr>
          <w:rStyle w:val="6"/>
          <w:rFonts w:ascii="Calibri" w:hAnsi="仿宋" w:eastAsia="仿宋"/>
          <w:b w:val="0"/>
          <w:i w:val="0"/>
          <w:caps w:val="0"/>
          <w:color w:val="auto"/>
          <w:spacing w:val="0"/>
          <w:w w:val="100"/>
          <w:kern w:val="2"/>
          <w:sz w:val="32"/>
          <w:szCs w:val="32"/>
          <w:u w:val="single" w:color="000000"/>
          <w:lang w:val="en-US" w:eastAsia="zh-CN" w:bidi="ar-SA"/>
        </w:rPr>
        <w:t xml:space="preserve">  </w:t>
      </w:r>
      <w:r>
        <w:rPr>
          <w:rStyle w:val="6"/>
          <w:rFonts w:ascii="Calibri" w:hAnsi="仿宋" w:eastAsia="仿宋"/>
          <w:b w:val="0"/>
          <w:i w:val="0"/>
          <w:caps w:val="0"/>
          <w:color w:val="auto"/>
          <w:spacing w:val="0"/>
          <w:w w:val="100"/>
          <w:kern w:val="2"/>
          <w:sz w:val="32"/>
          <w:szCs w:val="32"/>
          <w:lang w:val="en-US" w:eastAsia="zh-CN" w:bidi="ar-SA"/>
        </w:rPr>
        <w:t>日</w:t>
      </w:r>
    </w:p>
    <w:p>
      <w:pPr>
        <w:snapToGrid w:val="0"/>
        <w:spacing w:before="0" w:beforeAutospacing="0" w:after="0" w:afterAutospacing="0" w:line="600" w:lineRule="exact"/>
        <w:ind w:firstLine="640" w:firstLineChars="200"/>
        <w:jc w:val="both"/>
        <w:textAlignment w:val="baseline"/>
        <w:rPr>
          <w:rStyle w:val="6"/>
          <w:rFonts w:ascii="Calibri" w:hAnsi="仿宋" w:eastAsia="仿宋"/>
          <w:b w:val="0"/>
          <w:i w:val="0"/>
          <w:caps w:val="0"/>
          <w:color w:val="auto"/>
          <w:spacing w:val="0"/>
          <w:w w:val="100"/>
          <w:kern w:val="2"/>
          <w:sz w:val="32"/>
          <w:szCs w:val="32"/>
          <w:lang w:val="en-US" w:eastAsia="zh-CN" w:bidi="ar-SA"/>
        </w:rPr>
      </w:pPr>
    </w:p>
    <w:p>
      <w:pPr>
        <w:snapToGrid w:val="0"/>
        <w:spacing w:before="0" w:beforeAutospacing="0" w:after="0" w:afterAutospacing="0" w:line="600" w:lineRule="exact"/>
        <w:ind w:firstLine="640" w:firstLineChars="200"/>
        <w:jc w:val="both"/>
        <w:textAlignment w:val="baseline"/>
        <w:rPr>
          <w:rStyle w:val="6"/>
          <w:rFonts w:ascii="Calibri" w:hAnsi="仿宋" w:eastAsia="仿宋"/>
          <w:b w:val="0"/>
          <w:i w:val="0"/>
          <w:caps w:val="0"/>
          <w:color w:val="auto"/>
          <w:spacing w:val="0"/>
          <w:w w:val="100"/>
          <w:kern w:val="2"/>
          <w:sz w:val="32"/>
          <w:szCs w:val="32"/>
          <w:u w:val="single"/>
          <w:lang w:val="en-US" w:eastAsia="zh-CN" w:bidi="ar-SA"/>
        </w:rPr>
      </w:pPr>
      <w:r>
        <w:rPr>
          <w:rStyle w:val="6"/>
          <w:rFonts w:ascii="Calibri" w:hAnsi="仿宋" w:eastAsia="仿宋"/>
          <w:b w:val="0"/>
          <w:i w:val="0"/>
          <w:caps w:val="0"/>
          <w:color w:val="auto"/>
          <w:spacing w:val="0"/>
          <w:w w:val="100"/>
          <w:kern w:val="2"/>
          <w:sz w:val="32"/>
          <w:szCs w:val="32"/>
          <w:lang w:val="en-US" w:eastAsia="zh-CN" w:bidi="ar-SA"/>
        </w:rPr>
        <w:t>乙方（盖章）：</w:t>
      </w:r>
      <w:r>
        <w:rPr>
          <w:rStyle w:val="6"/>
          <w:rFonts w:ascii="Calibri" w:hAnsi="仿宋" w:eastAsia="仿宋"/>
          <w:b w:val="0"/>
          <w:i w:val="0"/>
          <w:caps w:val="0"/>
          <w:color w:val="auto"/>
          <w:spacing w:val="0"/>
          <w:w w:val="100"/>
          <w:kern w:val="2"/>
          <w:sz w:val="32"/>
          <w:szCs w:val="32"/>
          <w:u w:val="single" w:color="000000"/>
          <w:lang w:val="en-US" w:eastAsia="zh-CN" w:bidi="ar-SA"/>
        </w:rPr>
        <w:t xml:space="preserve">                    </w:t>
      </w:r>
    </w:p>
    <w:p>
      <w:pPr>
        <w:snapToGrid w:val="0"/>
        <w:spacing w:before="0" w:beforeAutospacing="0" w:after="0" w:afterAutospacing="0" w:line="600" w:lineRule="exact"/>
        <w:ind w:firstLine="640" w:firstLineChars="200"/>
        <w:jc w:val="both"/>
        <w:textAlignment w:val="baseline"/>
        <w:rPr>
          <w:rStyle w:val="6"/>
          <w:rFonts w:ascii="Calibri" w:hAnsi="仿宋" w:eastAsia="仿宋"/>
          <w:b w:val="0"/>
          <w:i w:val="0"/>
          <w:caps w:val="0"/>
          <w:color w:val="auto"/>
          <w:spacing w:val="0"/>
          <w:w w:val="100"/>
          <w:kern w:val="2"/>
          <w:sz w:val="32"/>
          <w:szCs w:val="32"/>
          <w:lang w:val="en-US" w:eastAsia="zh-CN" w:bidi="ar-SA"/>
        </w:rPr>
      </w:pPr>
    </w:p>
    <w:p>
      <w:pPr>
        <w:snapToGrid w:val="0"/>
        <w:spacing w:before="0" w:beforeAutospacing="0" w:after="0" w:afterAutospacing="0" w:line="600" w:lineRule="exact"/>
        <w:ind w:firstLine="640" w:firstLineChars="200"/>
        <w:jc w:val="both"/>
        <w:textAlignment w:val="baseline"/>
        <w:rPr>
          <w:rStyle w:val="6"/>
          <w:rFonts w:ascii="Calibri" w:hAnsi="仿宋" w:eastAsia="仿宋"/>
          <w:b w:val="0"/>
          <w:i w:val="0"/>
          <w:caps w:val="0"/>
          <w:color w:val="auto"/>
          <w:spacing w:val="0"/>
          <w:w w:val="100"/>
          <w:kern w:val="2"/>
          <w:sz w:val="32"/>
          <w:szCs w:val="32"/>
          <w:u w:val="single"/>
          <w:lang w:val="en-US" w:eastAsia="zh-CN" w:bidi="ar-SA"/>
        </w:rPr>
      </w:pPr>
      <w:r>
        <w:rPr>
          <w:rStyle w:val="6"/>
          <w:rFonts w:ascii="Calibri" w:hAnsi="仿宋" w:eastAsia="仿宋"/>
          <w:b w:val="0"/>
          <w:i w:val="0"/>
          <w:caps w:val="0"/>
          <w:color w:val="auto"/>
          <w:spacing w:val="0"/>
          <w:w w:val="100"/>
          <w:kern w:val="2"/>
          <w:sz w:val="32"/>
          <w:szCs w:val="32"/>
          <w:lang w:val="en-US" w:eastAsia="zh-CN" w:bidi="ar-SA"/>
        </w:rPr>
        <w:t>法定代表人（签字）：</w:t>
      </w:r>
      <w:r>
        <w:rPr>
          <w:rStyle w:val="6"/>
          <w:rFonts w:ascii="Calibri" w:hAnsi="仿宋" w:eastAsia="仿宋"/>
          <w:b w:val="0"/>
          <w:i w:val="0"/>
          <w:caps w:val="0"/>
          <w:color w:val="auto"/>
          <w:spacing w:val="0"/>
          <w:w w:val="100"/>
          <w:kern w:val="2"/>
          <w:sz w:val="32"/>
          <w:szCs w:val="32"/>
          <w:u w:val="single" w:color="000000"/>
          <w:lang w:val="en-US" w:eastAsia="zh-CN" w:bidi="ar-SA"/>
        </w:rPr>
        <w:t xml:space="preserve">            </w:t>
      </w:r>
    </w:p>
    <w:p>
      <w:pPr>
        <w:snapToGrid w:val="0"/>
        <w:spacing w:before="0" w:beforeAutospacing="0" w:after="0" w:afterAutospacing="0" w:line="600" w:lineRule="exact"/>
        <w:ind w:firstLine="640" w:firstLineChars="200"/>
        <w:jc w:val="both"/>
        <w:textAlignment w:val="baseline"/>
        <w:rPr>
          <w:rStyle w:val="6"/>
          <w:rFonts w:ascii="Calibri" w:hAnsi="仿宋" w:eastAsia="仿宋"/>
          <w:b w:val="0"/>
          <w:i w:val="0"/>
          <w:caps w:val="0"/>
          <w:color w:val="auto"/>
          <w:spacing w:val="0"/>
          <w:w w:val="100"/>
          <w:kern w:val="2"/>
          <w:sz w:val="32"/>
          <w:szCs w:val="32"/>
          <w:lang w:val="en-US" w:eastAsia="zh-CN" w:bidi="ar-SA"/>
        </w:rPr>
      </w:pPr>
      <w:r>
        <w:rPr>
          <w:rStyle w:val="6"/>
          <w:rFonts w:ascii="Calibri" w:hAnsi="仿宋" w:eastAsia="仿宋"/>
          <w:b w:val="0"/>
          <w:i w:val="0"/>
          <w:caps w:val="0"/>
          <w:color w:val="auto"/>
          <w:spacing w:val="0"/>
          <w:w w:val="100"/>
          <w:kern w:val="2"/>
          <w:sz w:val="32"/>
          <w:szCs w:val="32"/>
          <w:lang w:val="en-US" w:eastAsia="zh-CN" w:bidi="ar-SA"/>
        </w:rPr>
        <w:t>时       间：</w:t>
      </w:r>
      <w:r>
        <w:rPr>
          <w:rStyle w:val="6"/>
          <w:rFonts w:ascii="Calibri" w:hAnsi="仿宋" w:eastAsia="仿宋"/>
          <w:b w:val="0"/>
          <w:i w:val="0"/>
          <w:caps w:val="0"/>
          <w:color w:val="auto"/>
          <w:spacing w:val="0"/>
          <w:w w:val="100"/>
          <w:kern w:val="2"/>
          <w:sz w:val="32"/>
          <w:szCs w:val="32"/>
          <w:u w:val="single" w:color="000000"/>
          <w:lang w:val="en-US" w:eastAsia="zh-CN" w:bidi="ar-SA"/>
        </w:rPr>
        <w:t xml:space="preserve">    </w:t>
      </w:r>
      <w:r>
        <w:rPr>
          <w:rStyle w:val="6"/>
          <w:rFonts w:ascii="Calibri" w:hAnsi="仿宋" w:eastAsia="仿宋"/>
          <w:b w:val="0"/>
          <w:i w:val="0"/>
          <w:caps w:val="0"/>
          <w:color w:val="auto"/>
          <w:spacing w:val="0"/>
          <w:w w:val="100"/>
          <w:kern w:val="2"/>
          <w:sz w:val="32"/>
          <w:szCs w:val="32"/>
          <w:lang w:val="en-US" w:eastAsia="zh-CN" w:bidi="ar-SA"/>
        </w:rPr>
        <w:t>年</w:t>
      </w:r>
      <w:r>
        <w:rPr>
          <w:rStyle w:val="6"/>
          <w:rFonts w:ascii="Calibri" w:hAnsi="仿宋" w:eastAsia="仿宋"/>
          <w:b w:val="0"/>
          <w:i w:val="0"/>
          <w:caps w:val="0"/>
          <w:color w:val="auto"/>
          <w:spacing w:val="0"/>
          <w:w w:val="100"/>
          <w:kern w:val="2"/>
          <w:sz w:val="32"/>
          <w:szCs w:val="32"/>
          <w:u w:val="single" w:color="000000"/>
          <w:lang w:val="en-US" w:eastAsia="zh-CN" w:bidi="ar-SA"/>
        </w:rPr>
        <w:t xml:space="preserve">  </w:t>
      </w:r>
      <w:r>
        <w:rPr>
          <w:rStyle w:val="6"/>
          <w:rFonts w:ascii="Calibri" w:hAnsi="仿宋" w:eastAsia="仿宋"/>
          <w:b w:val="0"/>
          <w:i w:val="0"/>
          <w:caps w:val="0"/>
          <w:color w:val="auto"/>
          <w:spacing w:val="0"/>
          <w:w w:val="100"/>
          <w:kern w:val="2"/>
          <w:sz w:val="32"/>
          <w:szCs w:val="32"/>
          <w:lang w:val="en-US" w:eastAsia="zh-CN" w:bidi="ar-SA"/>
        </w:rPr>
        <w:t>月</w:t>
      </w:r>
      <w:r>
        <w:rPr>
          <w:rStyle w:val="6"/>
          <w:rFonts w:ascii="Calibri" w:hAnsi="仿宋" w:eastAsia="仿宋"/>
          <w:b w:val="0"/>
          <w:i w:val="0"/>
          <w:caps w:val="0"/>
          <w:color w:val="auto"/>
          <w:spacing w:val="0"/>
          <w:w w:val="100"/>
          <w:kern w:val="2"/>
          <w:sz w:val="32"/>
          <w:szCs w:val="32"/>
          <w:u w:val="single" w:color="000000"/>
          <w:lang w:val="en-US" w:eastAsia="zh-CN" w:bidi="ar-SA"/>
        </w:rPr>
        <w:t xml:space="preserve">  </w:t>
      </w:r>
      <w:r>
        <w:rPr>
          <w:rStyle w:val="6"/>
          <w:rFonts w:ascii="Calibri" w:hAnsi="仿宋" w:eastAsia="仿宋"/>
          <w:b w:val="0"/>
          <w:i w:val="0"/>
          <w:caps w:val="0"/>
          <w:color w:val="auto"/>
          <w:spacing w:val="0"/>
          <w:w w:val="100"/>
          <w:kern w:val="2"/>
          <w:sz w:val="32"/>
          <w:szCs w:val="32"/>
          <w:lang w:val="en-US" w:eastAsia="zh-CN" w:bidi="ar-SA"/>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31F79"/>
    <w:multiLevelType w:val="singleLevel"/>
    <w:tmpl w:val="10C31F79"/>
    <w:lvl w:ilvl="0" w:tentative="0">
      <w:start w:val="2"/>
      <w:numFmt w:val="chineseCounting"/>
      <w:suff w:val="nothing"/>
      <w:lvlText w:val="（%1）"/>
      <w:lvlJc w:val="left"/>
    </w:lvl>
  </w:abstractNum>
  <w:abstractNum w:abstractNumId="1">
    <w:nsid w:val="6BE4F1C5"/>
    <w:multiLevelType w:val="singleLevel"/>
    <w:tmpl w:val="6BE4F1C5"/>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03F65"/>
    <w:rsid w:val="0B654B12"/>
    <w:rsid w:val="0DBC2CB8"/>
    <w:rsid w:val="0F42731C"/>
    <w:rsid w:val="11336B57"/>
    <w:rsid w:val="13C61515"/>
    <w:rsid w:val="2B434490"/>
    <w:rsid w:val="2CBB4939"/>
    <w:rsid w:val="2EBB7FB0"/>
    <w:rsid w:val="470F6997"/>
    <w:rsid w:val="4B604A27"/>
    <w:rsid w:val="4CCC6984"/>
    <w:rsid w:val="57301BD3"/>
    <w:rsid w:val="63314CFF"/>
    <w:rsid w:val="6BAA0EC8"/>
    <w:rsid w:val="703229CA"/>
    <w:rsid w:val="794E7E39"/>
    <w:rsid w:val="7B560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640" w:firstLineChars="200"/>
      <w:jc w:val="both"/>
    </w:pPr>
    <w:rPr>
      <w:rFonts w:ascii="Calibri" w:hAnsi="Calibri" w:eastAsia="仿宋"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200" w:firstLineChars="200"/>
    </w:pPr>
    <w:rPr>
      <w:rFonts w:eastAsia="方正仿宋简体"/>
      <w:sz w:val="32"/>
    </w:rPr>
  </w:style>
  <w:style w:type="paragraph" w:customStyle="1" w:styleId="5">
    <w:name w:val="正文缩进1"/>
    <w:basedOn w:val="1"/>
    <w:qFormat/>
    <w:uiPriority w:val="0"/>
    <w:pPr>
      <w:ind w:firstLine="420"/>
    </w:pPr>
  </w:style>
  <w:style w:type="character" w:customStyle="1" w:styleId="6">
    <w:name w:val="NormalCharacter"/>
    <w:semiHidden/>
    <w:qFormat/>
    <w:uiPriority w:val="0"/>
    <w:rPr>
      <w:rFonts w:ascii="Calibri" w:hAnsi="Calibri" w:eastAsia="仿宋" w:cs="Times New Roman"/>
      <w:kern w:val="2"/>
      <w:sz w:val="32"/>
      <w:szCs w:val="32"/>
      <w:lang w:val="en-US" w:eastAsia="zh-CN" w:bidi="ar-SA"/>
    </w:rPr>
  </w:style>
  <w:style w:type="paragraph" w:customStyle="1" w:styleId="7">
    <w:name w:val="UserStyle_8"/>
    <w:basedOn w:val="1"/>
    <w:qFormat/>
    <w:uiPriority w:val="0"/>
    <w:pPr>
      <w:snapToGrid w:val="0"/>
      <w:spacing w:line="560" w:lineRule="exact"/>
      <w:ind w:firstLine="200" w:firstLineChars="200"/>
      <w:jc w:val="both"/>
      <w:textAlignment w:val="baseline"/>
    </w:pPr>
    <w:rPr>
      <w:rFonts w:ascii="Calibri" w:hAnsi="Calibri" w:eastAsia="方正仿宋简体"/>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2021-08-31T08:28:00Z</dcterms:created>
  <dc:creator>111</dc:creator>
  <cp:lastModifiedBy>胡北铭</cp:lastModifiedBy>
  <cp:lastPrinted>2021-09-13T07:03:00Z</cp:lastPrinted>
  <dcterms:modified xsi:type="dcterms:W3CDTF">2021-11-12T07:42:37Z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7B43DB80B2354F60871A6814E1F648AB</vt:lpwstr>
  </property>
</Properties>
</file>