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面试考生须知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于面试当日上午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8:50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，下午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2:20前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达候考室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报到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，并抽签确定面试顺序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凡在开考前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15分钟（即当天上午9:15、下午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45）没有进入候考室的考生，视为放弃面试资格。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eastAsia="zh-CN"/>
        </w:rPr>
        <w:t>报到时，须通过报到系统验证考生身份，请各考生务必携带本人身份证原件及笔试准考证。</w:t>
      </w:r>
      <w:bookmarkStart w:id="0" w:name="_GoBack"/>
      <w:bookmarkEnd w:id="0"/>
    </w:p>
    <w:p>
      <w:pPr>
        <w:ind w:firstLine="636" w:firstLineChars="199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考生所携带的通讯工具和音频、视频发射、接收设备关闭后连同背包、书包等其他物品交工作人员统一保管、考完离场时领回。如未按要求上缴上述物品的，一经发现，按违规处理，取消面试资格。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三、考生不得穿戴有职业特征或者有明显特殊文字、图案标识的服装、饰品参加面试，一经发现，按违规处理，取消面试资格。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四、面试开始后，工作人员按抽签顺序逐一引导考生进入面试室面试。候考考生须在候考室静候，不得喧哗，不得影响他人，应服从工作人员的管理。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期间实行全封闭，考生不得擅自离开候考室。需要上洗手间的，须在面试开考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个小时后，经工作人员同意，并由工作人员陪同前往。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考生需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提前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离开考场的，应书面提出申请，经考场主考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同意后按弃考处理。严禁任何人向考生传递试题信息。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五、考生必须以普通话回答考官提问。在面试中，应严格按照考官的提问回答，不得报告、透露或暗示本人姓名、考号、工作单位等个人信息，其身份以抽签码显示，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违者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按违规处理，取消面试资格。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面试结束后，考生在工作人员的引导下领取并签收面试成绩回执。考生必须服从考官对自己的成绩评定，不得要求加分、查分、复试或无理取闹。考生签收面试成绩回执后，按照工作人员指定的路线立即离开考场，不得在考场附近逗留。</w:t>
      </w:r>
    </w:p>
    <w:p>
      <w:pPr>
        <w:ind w:firstLine="627" w:firstLineChars="196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eastAsia="zh-CN"/>
        </w:rPr>
        <w:t>考生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要服从现场工作人员的管理，接受工作人员的监督和检查。对于违反纪律和舞弊者，取消其面试资格。</w:t>
      </w:r>
    </w:p>
    <w:sectPr>
      <w:pgSz w:w="11906" w:h="16838"/>
      <w:pgMar w:top="1077" w:right="1417" w:bottom="107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46AA"/>
    <w:rsid w:val="00293044"/>
    <w:rsid w:val="00336551"/>
    <w:rsid w:val="00346C93"/>
    <w:rsid w:val="00365F82"/>
    <w:rsid w:val="003D5B34"/>
    <w:rsid w:val="004546AA"/>
    <w:rsid w:val="00463F67"/>
    <w:rsid w:val="00496C62"/>
    <w:rsid w:val="00522F35"/>
    <w:rsid w:val="005B7FCE"/>
    <w:rsid w:val="0060799B"/>
    <w:rsid w:val="0062057F"/>
    <w:rsid w:val="00644591"/>
    <w:rsid w:val="007473AB"/>
    <w:rsid w:val="00786355"/>
    <w:rsid w:val="007F2799"/>
    <w:rsid w:val="0086079E"/>
    <w:rsid w:val="00992787"/>
    <w:rsid w:val="00B076E4"/>
    <w:rsid w:val="00C418EE"/>
    <w:rsid w:val="00C704A3"/>
    <w:rsid w:val="00D11E95"/>
    <w:rsid w:val="00DB0E5D"/>
    <w:rsid w:val="00F55682"/>
    <w:rsid w:val="0DA05417"/>
    <w:rsid w:val="1EE22B08"/>
    <w:rsid w:val="2009435F"/>
    <w:rsid w:val="20BC308D"/>
    <w:rsid w:val="2453194C"/>
    <w:rsid w:val="31C666E6"/>
    <w:rsid w:val="3CBA1A34"/>
    <w:rsid w:val="3D857906"/>
    <w:rsid w:val="458D3278"/>
    <w:rsid w:val="53826422"/>
    <w:rsid w:val="67EB7541"/>
    <w:rsid w:val="6B6C7896"/>
    <w:rsid w:val="79E60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594</Characters>
  <Lines>4</Lines>
  <Paragraphs>1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2016-09-14T02:46:00Z</dcterms:created>
  <dc:creator>马赫</dc:creator>
  <cp:lastModifiedBy>龙艳平</cp:lastModifiedBy>
  <cp:lastPrinted>2017-12-11T09:53:00Z</cp:lastPrinted>
  <dcterms:modified xsi:type="dcterms:W3CDTF">2017-12-12T09:53:42Z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