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kern w:val="21"/>
          <w:szCs w:val="32"/>
        </w:rPr>
      </w:pPr>
      <w:r>
        <w:rPr>
          <w:rFonts w:hint="eastAsia" w:eastAsia="仿宋"/>
          <w:kern w:val="21"/>
          <w:szCs w:val="32"/>
        </w:rPr>
        <w:t>合同编号：</w:t>
      </w: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hint="eastAsia" w:ascii="宋体-18030" w:hAnsi="宋体-18030" w:eastAsia="宋体-18030" w:cs="宋体-18030"/>
          <w:b/>
          <w:color w:val="000000"/>
          <w:sz w:val="72"/>
          <w:szCs w:val="52"/>
          <w:lang w:eastAsia="zh-CN"/>
        </w:rPr>
      </w:pPr>
      <w:r>
        <w:rPr>
          <w:rFonts w:hint="eastAsia" w:ascii="宋体-18030" w:hAnsi="宋体-18030" w:eastAsia="宋体-18030" w:cs="宋体-18030"/>
          <w:b/>
          <w:color w:val="000000"/>
          <w:sz w:val="72"/>
          <w:szCs w:val="52"/>
          <w:lang w:eastAsia="zh-CN"/>
        </w:rPr>
        <w:t>海域使用权和</w:t>
      </w:r>
      <w:r>
        <w:rPr>
          <w:rFonts w:hint="eastAsia" w:ascii="宋体-18030" w:hAnsi="宋体-18030" w:eastAsia="宋体-18030" w:cs="宋体-18030"/>
          <w:b/>
          <w:color w:val="000000"/>
          <w:sz w:val="72"/>
          <w:szCs w:val="52"/>
        </w:rPr>
        <w:t>海砂采矿权</w:t>
      </w:r>
    </w:p>
    <w:p>
      <w:pPr>
        <w:jc w:val="center"/>
        <w:rPr>
          <w:rFonts w:ascii="宋体-18030" w:hAnsi="宋体-18030" w:eastAsia="宋体-18030" w:cs="宋体-18030"/>
          <w:b/>
          <w:color w:val="000000"/>
          <w:sz w:val="72"/>
          <w:szCs w:val="52"/>
        </w:rPr>
      </w:pPr>
      <w:r>
        <w:rPr>
          <w:rFonts w:hint="eastAsia" w:ascii="宋体-18030" w:hAnsi="宋体-18030" w:eastAsia="宋体-18030" w:cs="宋体-18030"/>
          <w:b/>
          <w:color w:val="000000"/>
          <w:sz w:val="72"/>
          <w:szCs w:val="52"/>
        </w:rPr>
        <w:t>出让合同</w:t>
      </w: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p>
    <w:p>
      <w:pPr>
        <w:jc w:val="center"/>
        <w:rPr>
          <w:rFonts w:ascii="楷体" w:hAnsi="楷体" w:eastAsia="楷体" w:cs="宋体-18030"/>
          <w:color w:val="000000"/>
          <w:sz w:val="40"/>
          <w:szCs w:val="40"/>
        </w:rPr>
      </w:pPr>
      <w:r>
        <w:rPr>
          <w:rFonts w:hint="eastAsia" w:ascii="楷体" w:hAnsi="楷体" w:eastAsia="楷体" w:cs="宋体-18030"/>
          <w:color w:val="000000"/>
          <w:sz w:val="40"/>
          <w:szCs w:val="40"/>
        </w:rPr>
        <w:t>广东省自然资源厅印制</w:t>
      </w:r>
    </w:p>
    <w:p>
      <w:pPr>
        <w:rPr>
          <w:rFonts w:ascii="楷体" w:hAnsi="楷体" w:eastAsia="楷体" w:cs="宋体-18030"/>
          <w:color w:val="000000"/>
          <w:szCs w:val="32"/>
        </w:rPr>
      </w:pPr>
    </w:p>
    <w:p>
      <w:pPr>
        <w:jc w:val="center"/>
        <w:rPr>
          <w:rFonts w:ascii="宋体-18030" w:hAnsi="宋体-18030" w:eastAsia="宋体-18030" w:cs="宋体-18030"/>
          <w:b/>
          <w:color w:val="000000"/>
          <w:sz w:val="52"/>
          <w:szCs w:val="44"/>
        </w:rPr>
        <w:sectPr>
          <w:footerReference r:id="rId3" w:type="default"/>
          <w:pgSz w:w="11906" w:h="16838"/>
          <w:pgMar w:top="1985" w:right="1588" w:bottom="1814" w:left="1588" w:header="851" w:footer="992" w:gutter="0"/>
          <w:cols w:space="720" w:num="1"/>
          <w:docGrid w:type="lines" w:linePitch="312" w:charSpace="0"/>
        </w:sectPr>
      </w:pPr>
    </w:p>
    <w:p>
      <w:pPr>
        <w:rPr>
          <w:rFonts w:ascii="楷体" w:hAnsi="楷体" w:eastAsia="楷体" w:cs="宋体-18030"/>
          <w:color w:val="000000"/>
          <w:szCs w:val="32"/>
        </w:rPr>
      </w:pPr>
    </w:p>
    <w:p>
      <w:pPr>
        <w:jc w:val="center"/>
        <w:rPr>
          <w:rFonts w:ascii="宋体-18030" w:hAnsi="宋体-18030" w:eastAsia="宋体-18030" w:cs="宋体-18030"/>
          <w:b/>
          <w:color w:val="000000"/>
          <w:sz w:val="52"/>
          <w:szCs w:val="44"/>
        </w:rPr>
      </w:pPr>
    </w:p>
    <w:p>
      <w:pPr>
        <w:jc w:val="center"/>
        <w:rPr>
          <w:rFonts w:ascii="宋体-18030" w:hAnsi="宋体-18030" w:eastAsia="宋体-18030" w:cs="宋体-18030"/>
          <w:b/>
          <w:color w:val="000000"/>
          <w:sz w:val="52"/>
          <w:szCs w:val="44"/>
        </w:rPr>
      </w:pPr>
      <w:r>
        <w:rPr>
          <w:rFonts w:hint="eastAsia" w:ascii="宋体-18030" w:hAnsi="宋体-18030" w:eastAsia="宋体-18030" w:cs="宋体-18030"/>
          <w:b/>
          <w:color w:val="000000"/>
          <w:sz w:val="52"/>
          <w:szCs w:val="44"/>
          <w:lang w:eastAsia="zh-CN"/>
        </w:rPr>
        <w:t>海域使用权和海砂采矿权</w:t>
      </w:r>
      <w:r>
        <w:rPr>
          <w:rFonts w:hint="eastAsia" w:ascii="宋体-18030" w:hAnsi="宋体-18030" w:eastAsia="宋体-18030" w:cs="宋体-18030"/>
          <w:b/>
          <w:color w:val="000000"/>
          <w:sz w:val="52"/>
          <w:szCs w:val="44"/>
        </w:rPr>
        <w:t>出让合同</w:t>
      </w:r>
    </w:p>
    <w:p>
      <w:pPr>
        <w:rPr>
          <w:rFonts w:eastAsia="仿宋"/>
          <w:kern w:val="21"/>
          <w:szCs w:val="32"/>
        </w:rPr>
      </w:pPr>
    </w:p>
    <w:p>
      <w:pPr>
        <w:rPr>
          <w:rFonts w:eastAsia="仿宋"/>
          <w:kern w:val="21"/>
          <w:szCs w:val="32"/>
        </w:rPr>
      </w:pPr>
    </w:p>
    <w:p>
      <w:pPr>
        <w:rPr>
          <w:rFonts w:eastAsia="仿宋"/>
          <w:kern w:val="21"/>
          <w:szCs w:val="32"/>
        </w:rPr>
      </w:pPr>
    </w:p>
    <w:tbl>
      <w:tblPr>
        <w:tblStyle w:val="7"/>
        <w:tblW w:w="826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9"/>
        <w:gridCol w:w="5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59" w:type="dxa"/>
          </w:tcPr>
          <w:p>
            <w:pPr>
              <w:spacing w:line="360" w:lineRule="auto"/>
              <w:jc w:val="distribute"/>
              <w:rPr>
                <w:rFonts w:ascii="宋体" w:hAnsi="宋体" w:eastAsia="宋体"/>
                <w:kern w:val="21"/>
                <w:sz w:val="28"/>
                <w:szCs w:val="48"/>
              </w:rPr>
            </w:pPr>
            <w:r>
              <w:rPr>
                <w:rFonts w:hint="eastAsia" w:ascii="宋体" w:hAnsi="宋体" w:eastAsia="宋体"/>
                <w:kern w:val="21"/>
                <w:sz w:val="28"/>
                <w:szCs w:val="48"/>
              </w:rPr>
              <w:t>甲方（出让人）：</w:t>
            </w:r>
          </w:p>
        </w:tc>
        <w:tc>
          <w:tcPr>
            <w:tcW w:w="5510" w:type="dxa"/>
          </w:tcPr>
          <w:p>
            <w:pPr>
              <w:spacing w:line="360" w:lineRule="auto"/>
              <w:rPr>
                <w:rFonts w:eastAsia="仿宋"/>
                <w:kern w:val="21"/>
                <w:sz w:val="28"/>
                <w:szCs w:val="48"/>
                <w:u w:val="single"/>
              </w:rPr>
            </w:pPr>
            <w:r>
              <w:rPr>
                <w:rFonts w:hint="eastAsia" w:eastAsia="仿宋"/>
                <w:kern w:val="21"/>
                <w:sz w:val="28"/>
                <w:szCs w:val="48"/>
                <w:u w:val="single"/>
              </w:rPr>
              <w:t>广东省自然资源厅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59" w:type="dxa"/>
          </w:tcPr>
          <w:p>
            <w:pPr>
              <w:spacing w:line="360" w:lineRule="auto"/>
              <w:jc w:val="distribute"/>
              <w:rPr>
                <w:rFonts w:ascii="宋体" w:hAnsi="宋体" w:eastAsia="宋体"/>
                <w:kern w:val="21"/>
                <w:sz w:val="28"/>
                <w:szCs w:val="48"/>
              </w:rPr>
            </w:pPr>
            <w:r>
              <w:rPr>
                <w:rFonts w:hint="eastAsia" w:ascii="宋体" w:hAnsi="宋体" w:eastAsia="宋体"/>
                <w:kern w:val="21"/>
                <w:sz w:val="28"/>
                <w:szCs w:val="48"/>
              </w:rPr>
              <w:t>场</w:t>
            </w:r>
            <w:r>
              <w:rPr>
                <w:rFonts w:hint="default" w:ascii="宋体" w:hAnsi="宋体" w:eastAsia="宋体"/>
                <w:kern w:val="21"/>
                <w:sz w:val="28"/>
                <w:szCs w:val="48"/>
                <w:lang w:val="en-US"/>
              </w:rPr>
              <w:t xml:space="preserve">   </w:t>
            </w:r>
            <w:r>
              <w:rPr>
                <w:rFonts w:hint="eastAsia" w:ascii="宋体" w:hAnsi="宋体" w:eastAsia="宋体"/>
                <w:kern w:val="21"/>
                <w:sz w:val="28"/>
                <w:szCs w:val="48"/>
              </w:rPr>
              <w:t>所：</w:t>
            </w:r>
          </w:p>
        </w:tc>
        <w:tc>
          <w:tcPr>
            <w:tcW w:w="5510" w:type="dxa"/>
          </w:tcPr>
          <w:p>
            <w:pPr>
              <w:spacing w:line="360" w:lineRule="auto"/>
              <w:rPr>
                <w:rFonts w:eastAsia="仿宋"/>
                <w:kern w:val="21"/>
                <w:sz w:val="28"/>
                <w:szCs w:val="48"/>
              </w:rPr>
            </w:pPr>
            <w:r>
              <w:rPr>
                <w:rFonts w:hint="eastAsia" w:eastAsia="仿宋"/>
                <w:kern w:val="21"/>
                <w:sz w:val="28"/>
                <w:szCs w:val="48"/>
                <w:u w:val="single"/>
              </w:rPr>
              <w:t>广州市体育东路160号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59" w:type="dxa"/>
          </w:tcPr>
          <w:p>
            <w:pPr>
              <w:spacing w:line="360" w:lineRule="auto"/>
              <w:jc w:val="distribute"/>
              <w:rPr>
                <w:rFonts w:ascii="宋体" w:hAnsi="宋体" w:eastAsia="宋体"/>
                <w:kern w:val="21"/>
                <w:sz w:val="28"/>
                <w:szCs w:val="48"/>
              </w:rPr>
            </w:pPr>
            <w:r>
              <w:rPr>
                <w:rFonts w:hint="eastAsia" w:ascii="宋体" w:hAnsi="宋体" w:eastAsia="宋体"/>
                <w:kern w:val="21"/>
                <w:sz w:val="28"/>
                <w:szCs w:val="48"/>
              </w:rPr>
              <w:t>法定代表人：</w:t>
            </w:r>
          </w:p>
        </w:tc>
        <w:tc>
          <w:tcPr>
            <w:tcW w:w="5510" w:type="dxa"/>
          </w:tcPr>
          <w:p>
            <w:pPr>
              <w:spacing w:line="360" w:lineRule="auto"/>
              <w:rPr>
                <w:rFonts w:eastAsia="仿宋"/>
                <w:kern w:val="21"/>
                <w:sz w:val="28"/>
                <w:szCs w:val="48"/>
              </w:rPr>
            </w:pPr>
            <w:r>
              <w:rPr>
                <w:rFonts w:hint="eastAsia" w:eastAsia="仿宋"/>
                <w:kern w:val="21"/>
                <w:sz w:val="28"/>
                <w:szCs w:val="48"/>
                <w:u w:val="single"/>
              </w:rPr>
              <w:t>陈光荣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759" w:type="dxa"/>
          </w:tcPr>
          <w:p>
            <w:pPr>
              <w:spacing w:line="360" w:lineRule="auto"/>
              <w:jc w:val="distribute"/>
              <w:rPr>
                <w:rFonts w:ascii="宋体" w:hAnsi="宋体" w:eastAsia="宋体"/>
                <w:kern w:val="21"/>
                <w:sz w:val="28"/>
                <w:szCs w:val="48"/>
              </w:rPr>
            </w:pPr>
          </w:p>
        </w:tc>
        <w:tc>
          <w:tcPr>
            <w:tcW w:w="5510" w:type="dxa"/>
          </w:tcPr>
          <w:p>
            <w:pPr>
              <w:spacing w:line="360" w:lineRule="auto"/>
              <w:rPr>
                <w:rFonts w:eastAsia="仿宋"/>
                <w:kern w:val="21"/>
                <w:sz w:val="2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59" w:type="dxa"/>
          </w:tcPr>
          <w:p>
            <w:pPr>
              <w:spacing w:line="360" w:lineRule="auto"/>
              <w:jc w:val="distribute"/>
              <w:rPr>
                <w:rFonts w:ascii="宋体" w:hAnsi="宋体" w:eastAsia="宋体"/>
                <w:kern w:val="21"/>
                <w:sz w:val="28"/>
                <w:szCs w:val="48"/>
              </w:rPr>
            </w:pPr>
            <w:r>
              <w:rPr>
                <w:rFonts w:hint="eastAsia" w:ascii="宋体" w:hAnsi="宋体" w:eastAsia="宋体"/>
                <w:kern w:val="21"/>
                <w:sz w:val="28"/>
                <w:szCs w:val="48"/>
              </w:rPr>
              <w:t>乙方（受让人）：</w:t>
            </w:r>
          </w:p>
        </w:tc>
        <w:tc>
          <w:tcPr>
            <w:tcW w:w="5510" w:type="dxa"/>
          </w:tcPr>
          <w:p>
            <w:pPr>
              <w:spacing w:line="360" w:lineRule="auto"/>
              <w:rPr>
                <w:rFonts w:eastAsia="仿宋"/>
                <w:kern w:val="21"/>
                <w:sz w:val="28"/>
                <w:szCs w:val="48"/>
              </w:rPr>
            </w:pPr>
            <w:r>
              <w:rPr>
                <w:rFonts w:hint="eastAsia" w:eastAsia="仿宋"/>
                <w:kern w:val="21"/>
                <w:sz w:val="28"/>
                <w:szCs w:val="48"/>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759" w:type="dxa"/>
          </w:tcPr>
          <w:p>
            <w:pPr>
              <w:spacing w:line="360" w:lineRule="auto"/>
              <w:jc w:val="distribute"/>
              <w:rPr>
                <w:rFonts w:ascii="宋体" w:hAnsi="宋体" w:eastAsia="宋体"/>
                <w:kern w:val="21"/>
                <w:sz w:val="28"/>
                <w:szCs w:val="48"/>
              </w:rPr>
            </w:pPr>
            <w:r>
              <w:rPr>
                <w:rFonts w:hint="eastAsia" w:ascii="宋体" w:hAnsi="宋体" w:eastAsia="宋体"/>
                <w:kern w:val="21"/>
                <w:sz w:val="28"/>
                <w:szCs w:val="48"/>
              </w:rPr>
              <w:t>场　　　　所：</w:t>
            </w:r>
          </w:p>
        </w:tc>
        <w:tc>
          <w:tcPr>
            <w:tcW w:w="5510" w:type="dxa"/>
          </w:tcPr>
          <w:p>
            <w:pPr>
              <w:spacing w:line="360" w:lineRule="auto"/>
              <w:rPr>
                <w:rFonts w:eastAsia="仿宋"/>
                <w:kern w:val="21"/>
                <w:sz w:val="28"/>
                <w:szCs w:val="48"/>
              </w:rPr>
            </w:pPr>
            <w:r>
              <w:rPr>
                <w:rFonts w:hint="eastAsia" w:eastAsia="仿宋"/>
                <w:kern w:val="21"/>
                <w:sz w:val="28"/>
                <w:szCs w:val="48"/>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59" w:type="dxa"/>
          </w:tcPr>
          <w:p>
            <w:pPr>
              <w:spacing w:line="360" w:lineRule="auto"/>
              <w:jc w:val="distribute"/>
              <w:rPr>
                <w:rFonts w:ascii="宋体" w:hAnsi="宋体" w:eastAsia="宋体"/>
                <w:kern w:val="21"/>
                <w:sz w:val="28"/>
                <w:szCs w:val="48"/>
              </w:rPr>
            </w:pPr>
            <w:r>
              <w:rPr>
                <w:rFonts w:hint="eastAsia" w:ascii="宋体" w:hAnsi="宋体" w:eastAsia="宋体"/>
                <w:kern w:val="21"/>
                <w:sz w:val="28"/>
                <w:szCs w:val="48"/>
              </w:rPr>
              <w:t>法定代表人：</w:t>
            </w:r>
          </w:p>
        </w:tc>
        <w:tc>
          <w:tcPr>
            <w:tcW w:w="5510" w:type="dxa"/>
          </w:tcPr>
          <w:p>
            <w:pPr>
              <w:spacing w:line="360" w:lineRule="auto"/>
              <w:rPr>
                <w:rFonts w:eastAsia="仿宋"/>
                <w:kern w:val="21"/>
                <w:sz w:val="28"/>
                <w:szCs w:val="48"/>
              </w:rPr>
            </w:pPr>
            <w:r>
              <w:rPr>
                <w:rFonts w:hint="eastAsia" w:eastAsia="仿宋"/>
                <w:kern w:val="21"/>
                <w:sz w:val="28"/>
                <w:szCs w:val="48"/>
                <w:u w:val="single"/>
              </w:rPr>
              <w:t>　　　　　　　　　　</w:t>
            </w:r>
          </w:p>
        </w:tc>
      </w:tr>
    </w:tbl>
    <w:p>
      <w:pPr>
        <w:rPr>
          <w:rFonts w:eastAsia="仿宋"/>
          <w:kern w:val="21"/>
          <w:szCs w:val="32"/>
        </w:rPr>
      </w:pPr>
    </w:p>
    <w:p>
      <w:pPr>
        <w:rPr>
          <w:rFonts w:eastAsia="仿宋"/>
          <w:kern w:val="21"/>
          <w:szCs w:val="32"/>
        </w:rPr>
      </w:pPr>
    </w:p>
    <w:p>
      <w:pPr>
        <w:ind w:firstLine="640" w:firstLineChars="200"/>
        <w:rPr>
          <w:rFonts w:eastAsia="仿宋"/>
          <w:kern w:val="21"/>
          <w:szCs w:val="32"/>
        </w:rPr>
      </w:pPr>
      <w:r>
        <w:rPr>
          <w:rFonts w:hint="eastAsia" w:eastAsia="仿宋"/>
          <w:kern w:val="21"/>
          <w:szCs w:val="32"/>
        </w:rPr>
        <w:t>根据《中华人民共和国合同法》《中华人民共和国物权法》《中华人民共和国矿产资源法》《中华人民共和国海域使用管理法》《矿产资源开采登记管理办法》《矿业权出让收益征收管理暂行办法》《广东省海域使用管理条例》《矿业权交易规则》《自然资源部关于实施</w:t>
      </w:r>
      <w:r>
        <w:rPr>
          <w:rFonts w:hint="eastAsia" w:eastAsia="仿宋"/>
          <w:kern w:val="21"/>
          <w:szCs w:val="32"/>
          <w:lang w:eastAsia="zh-CN"/>
        </w:rPr>
        <w:t>海砂采矿权和海域使用权</w:t>
      </w:r>
      <w:r>
        <w:rPr>
          <w:rFonts w:hint="eastAsia" w:eastAsia="仿宋"/>
          <w:kern w:val="21"/>
          <w:szCs w:val="32"/>
        </w:rPr>
        <w:t>“两权合一”招拍挂出让的通知》《自然资源部关于推进矿产资源管理改革若干事项的意见（试行）》等法律法规</w:t>
      </w:r>
      <w:r>
        <w:rPr>
          <w:rFonts w:hint="eastAsia" w:eastAsia="仿宋"/>
          <w:kern w:val="21"/>
          <w:szCs w:val="32"/>
          <w:lang w:eastAsia="zh-CN"/>
        </w:rPr>
        <w:t>和政策规定</w:t>
      </w:r>
      <w:r>
        <w:rPr>
          <w:rFonts w:hint="eastAsia" w:eastAsia="仿宋"/>
          <w:kern w:val="21"/>
          <w:szCs w:val="32"/>
        </w:rPr>
        <w:t>，本着平等、自愿、有偿、诚实信用的原则，订立本合同。</w:t>
      </w:r>
    </w:p>
    <w:p>
      <w:pPr>
        <w:ind w:firstLine="640" w:firstLineChars="200"/>
        <w:rPr>
          <w:rFonts w:eastAsia="仿宋"/>
          <w:kern w:val="21"/>
          <w:szCs w:val="32"/>
        </w:rPr>
      </w:pPr>
    </w:p>
    <w:p>
      <w:pPr>
        <w:ind w:firstLine="640" w:firstLineChars="200"/>
        <w:rPr>
          <w:rFonts w:hint="eastAsia" w:eastAsia="仿宋"/>
          <w:kern w:val="21"/>
          <w:szCs w:val="32"/>
          <w:lang w:eastAsia="zh-CN"/>
        </w:rPr>
      </w:pPr>
      <w:r>
        <w:rPr>
          <w:rFonts w:hint="eastAsia" w:ascii="黑体" w:hAnsi="黑体" w:eastAsia="黑体"/>
          <w:kern w:val="21"/>
          <w:szCs w:val="32"/>
        </w:rPr>
        <w:t>第一条</w:t>
      </w:r>
      <w:r>
        <w:rPr>
          <w:rFonts w:hint="eastAsia" w:eastAsia="仿宋"/>
          <w:kern w:val="21"/>
          <w:szCs w:val="32"/>
        </w:rPr>
        <w:t>　</w:t>
      </w:r>
      <w:r>
        <w:rPr>
          <w:rFonts w:hint="eastAsia" w:eastAsia="仿宋"/>
          <w:kern w:val="21"/>
          <w:szCs w:val="32"/>
          <w:lang w:eastAsia="zh-CN"/>
        </w:rPr>
        <w:t>海域使用权和海砂采矿权（以下简称“两权”）基本情况</w:t>
      </w:r>
    </w:p>
    <w:p>
      <w:pPr>
        <w:ind w:firstLine="640" w:firstLineChars="200"/>
        <w:rPr>
          <w:rFonts w:hint="eastAsia" w:eastAsia="仿宋"/>
          <w:kern w:val="21"/>
          <w:szCs w:val="32"/>
          <w:u w:val="single"/>
          <w:lang w:eastAsia="zh-CN"/>
        </w:rPr>
      </w:pPr>
      <w:r>
        <w:rPr>
          <w:rFonts w:hint="eastAsia" w:eastAsia="仿宋"/>
          <w:kern w:val="21"/>
          <w:szCs w:val="32"/>
        </w:rPr>
        <w:t>（一）项目名称：</w:t>
      </w:r>
      <w:r>
        <w:rPr>
          <w:rFonts w:hint="eastAsia" w:eastAsia="仿宋"/>
          <w:kern w:val="21"/>
          <w:szCs w:val="32"/>
          <w:u w:val="single"/>
          <w:lang w:val="en-US" w:eastAsia="zh-CN"/>
        </w:rPr>
        <w:t>广东省珠海珠江口外伶仃东海域</w:t>
      </w:r>
      <w:r>
        <w:rPr>
          <w:rFonts w:hint="eastAsia" w:eastAsia="仿宋"/>
          <w:kern w:val="21"/>
          <w:szCs w:val="32"/>
          <w:u w:val="single"/>
          <w:lang w:eastAsia="zh-CN"/>
        </w:rPr>
        <w:t>海域使用权和海砂采矿权</w:t>
      </w:r>
    </w:p>
    <w:p>
      <w:pPr>
        <w:ind w:firstLine="640" w:firstLineChars="200"/>
        <w:rPr>
          <w:rFonts w:hint="eastAsia" w:eastAsia="仿宋"/>
          <w:kern w:val="21"/>
          <w:szCs w:val="32"/>
          <w:u w:val="single"/>
        </w:rPr>
      </w:pPr>
      <w:r>
        <w:rPr>
          <w:rFonts w:hint="eastAsia" w:eastAsia="仿宋"/>
          <w:kern w:val="21"/>
          <w:szCs w:val="32"/>
        </w:rPr>
        <w:t>（二）矿　　种：</w:t>
      </w:r>
      <w:r>
        <w:rPr>
          <w:rFonts w:hint="eastAsia" w:eastAsia="仿宋"/>
          <w:kern w:val="21"/>
          <w:szCs w:val="32"/>
          <w:u w:val="single"/>
        </w:rPr>
        <w:t>海砂</w:t>
      </w:r>
    </w:p>
    <w:p>
      <w:pPr>
        <w:ind w:firstLine="640" w:firstLineChars="200"/>
        <w:rPr>
          <w:rFonts w:hint="eastAsia" w:eastAsia="仿宋"/>
          <w:kern w:val="21"/>
          <w:szCs w:val="32"/>
          <w:u w:val="single"/>
          <w:lang w:eastAsia="zh-CN"/>
        </w:rPr>
      </w:pPr>
      <w:r>
        <w:rPr>
          <w:rFonts w:hint="eastAsia" w:eastAsia="仿宋"/>
          <w:kern w:val="21"/>
          <w:szCs w:val="32"/>
          <w:u w:val="none"/>
          <w:lang w:eastAsia="zh-CN"/>
        </w:rPr>
        <w:t>（三）用海方式：</w:t>
      </w:r>
      <w:r>
        <w:rPr>
          <w:rFonts w:hint="eastAsia" w:eastAsia="仿宋"/>
          <w:kern w:val="21"/>
          <w:szCs w:val="32"/>
          <w:u w:val="single"/>
          <w:lang w:eastAsia="zh-CN"/>
        </w:rPr>
        <w:t>海砂开采</w:t>
      </w:r>
    </w:p>
    <w:p>
      <w:pPr>
        <w:ind w:firstLine="640" w:firstLineChars="200"/>
        <w:rPr>
          <w:rFonts w:eastAsia="仿宋"/>
          <w:kern w:val="21"/>
          <w:szCs w:val="32"/>
        </w:rPr>
      </w:pPr>
      <w:r>
        <w:rPr>
          <w:rFonts w:hint="eastAsia" w:eastAsia="仿宋"/>
          <w:kern w:val="21"/>
          <w:szCs w:val="32"/>
        </w:rPr>
        <w:t>（三）地理位置：</w:t>
      </w:r>
      <w:r>
        <w:rPr>
          <w:rFonts w:hint="eastAsia" w:eastAsia="仿宋"/>
          <w:kern w:val="21"/>
          <w:szCs w:val="32"/>
          <w:u w:val="single"/>
          <w:lang w:val="en-US" w:eastAsia="zh-CN"/>
        </w:rPr>
        <w:t>珠海珠江口外伶仃东海域</w:t>
      </w:r>
    </w:p>
    <w:p>
      <w:pPr>
        <w:ind w:firstLine="640" w:firstLineChars="200"/>
        <w:rPr>
          <w:rFonts w:eastAsia="仿宋"/>
          <w:kern w:val="21"/>
          <w:szCs w:val="32"/>
        </w:rPr>
      </w:pPr>
      <w:r>
        <w:rPr>
          <w:rFonts w:hint="eastAsia" w:eastAsia="仿宋"/>
          <w:kern w:val="21"/>
          <w:szCs w:val="32"/>
        </w:rPr>
        <w:t>（四）资源储量：</w:t>
      </w:r>
      <w:r>
        <w:rPr>
          <w:rFonts w:hint="eastAsia" w:eastAsia="仿宋"/>
          <w:kern w:val="21"/>
          <w:szCs w:val="32"/>
          <w:u w:val="single"/>
        </w:rPr>
        <w:t>（332+333）3156.35万立方米</w:t>
      </w:r>
    </w:p>
    <w:p>
      <w:pPr>
        <w:ind w:firstLine="640" w:firstLineChars="200"/>
        <w:rPr>
          <w:rFonts w:hint="eastAsia" w:eastAsia="仿宋"/>
          <w:kern w:val="21"/>
          <w:szCs w:val="32"/>
          <w:lang w:eastAsia="zh-CN"/>
        </w:rPr>
      </w:pPr>
      <w:r>
        <w:rPr>
          <w:rFonts w:hint="eastAsia" w:eastAsia="仿宋"/>
          <w:kern w:val="21"/>
          <w:szCs w:val="32"/>
        </w:rPr>
        <w:t>（五）面　　积：</w:t>
      </w:r>
      <w:r>
        <w:rPr>
          <w:rFonts w:hint="eastAsia" w:eastAsia="仿宋"/>
          <w:kern w:val="21"/>
          <w:szCs w:val="32"/>
          <w:u w:val="single"/>
        </w:rPr>
        <w:t>1.927平方</w:t>
      </w:r>
      <w:r>
        <w:rPr>
          <w:rFonts w:hint="eastAsia" w:eastAsia="仿宋"/>
          <w:kern w:val="21"/>
          <w:szCs w:val="32"/>
          <w:u w:val="single"/>
          <w:lang w:eastAsia="zh-CN"/>
        </w:rPr>
        <w:t>千米</w:t>
      </w:r>
    </w:p>
    <w:p>
      <w:pPr>
        <w:ind w:firstLine="641" w:firstLineChars="0"/>
        <w:rPr>
          <w:rFonts w:eastAsia="仿宋"/>
          <w:kern w:val="21"/>
          <w:szCs w:val="32"/>
        </w:rPr>
      </w:pPr>
      <w:r>
        <w:rPr>
          <w:rFonts w:hint="eastAsia" w:eastAsia="仿宋"/>
          <w:kern w:val="21"/>
          <w:szCs w:val="32"/>
        </w:rPr>
        <w:t>（六）范围坐标：</w:t>
      </w:r>
      <w:r>
        <w:rPr>
          <w:rFonts w:hint="eastAsia" w:eastAsia="仿宋"/>
          <w:kern w:val="21"/>
          <w:szCs w:val="32"/>
          <w:u w:val="single"/>
        </w:rPr>
        <w:t>（2000国家大地坐标系）</w:t>
      </w:r>
    </w:p>
    <w:p>
      <w:pPr>
        <w:ind w:firstLine="1600" w:firstLineChars="500"/>
        <w:rPr>
          <w:rFonts w:hint="eastAsia" w:eastAsia="仿宋"/>
          <w:kern w:val="21"/>
          <w:szCs w:val="32"/>
          <w:u w:val="single"/>
        </w:rPr>
      </w:pPr>
      <w:r>
        <w:rPr>
          <w:rFonts w:hint="eastAsia" w:eastAsia="仿宋"/>
          <w:kern w:val="21"/>
          <w:szCs w:val="32"/>
          <w:u w:val="single"/>
        </w:rPr>
        <w:t>1、2440121，38509159</w:t>
      </w:r>
    </w:p>
    <w:p>
      <w:pPr>
        <w:ind w:firstLine="1600" w:firstLineChars="500"/>
        <w:rPr>
          <w:rFonts w:hint="eastAsia" w:eastAsia="仿宋"/>
          <w:kern w:val="21"/>
          <w:szCs w:val="32"/>
          <w:u w:val="single"/>
        </w:rPr>
      </w:pPr>
      <w:r>
        <w:rPr>
          <w:rFonts w:hint="eastAsia" w:eastAsia="仿宋"/>
          <w:kern w:val="21"/>
          <w:szCs w:val="32"/>
          <w:u w:val="single"/>
        </w:rPr>
        <w:t>2、2440121，38510692</w:t>
      </w:r>
    </w:p>
    <w:p>
      <w:pPr>
        <w:ind w:firstLine="1600" w:firstLineChars="500"/>
        <w:rPr>
          <w:rFonts w:hint="eastAsia" w:eastAsia="仿宋"/>
          <w:kern w:val="21"/>
          <w:szCs w:val="32"/>
          <w:u w:val="single"/>
        </w:rPr>
      </w:pPr>
      <w:r>
        <w:rPr>
          <w:rFonts w:hint="eastAsia" w:eastAsia="仿宋"/>
          <w:kern w:val="21"/>
          <w:szCs w:val="32"/>
          <w:u w:val="single"/>
        </w:rPr>
        <w:t>3、2441379，38510692</w:t>
      </w:r>
    </w:p>
    <w:p>
      <w:pPr>
        <w:ind w:firstLine="1600" w:firstLineChars="500"/>
        <w:rPr>
          <w:rFonts w:eastAsia="仿宋"/>
          <w:kern w:val="21"/>
          <w:szCs w:val="32"/>
          <w:u w:val="single"/>
        </w:rPr>
      </w:pPr>
      <w:r>
        <w:rPr>
          <w:rFonts w:hint="eastAsia" w:eastAsia="仿宋"/>
          <w:kern w:val="21"/>
          <w:szCs w:val="32"/>
          <w:u w:val="single"/>
        </w:rPr>
        <w:t>4、2441379，38509159</w:t>
      </w:r>
    </w:p>
    <w:p>
      <w:pPr>
        <w:ind w:firstLine="640" w:firstLineChars="200"/>
        <w:rPr>
          <w:rFonts w:eastAsia="仿宋"/>
          <w:kern w:val="21"/>
          <w:szCs w:val="32"/>
        </w:rPr>
      </w:pPr>
      <w:r>
        <w:rPr>
          <w:rFonts w:hint="eastAsia" w:eastAsia="仿宋"/>
          <w:kern w:val="21"/>
          <w:szCs w:val="32"/>
        </w:rPr>
        <w:t>（七）开采标高：</w:t>
      </w:r>
      <w:r>
        <w:rPr>
          <w:rFonts w:hint="eastAsia" w:eastAsia="仿宋"/>
          <w:kern w:val="21"/>
          <w:szCs w:val="32"/>
          <w:u w:val="single"/>
        </w:rPr>
        <w:t>-</w:t>
      </w:r>
      <w:r>
        <w:rPr>
          <w:rFonts w:eastAsia="仿宋"/>
          <w:kern w:val="21"/>
          <w:szCs w:val="32"/>
          <w:u w:val="single"/>
        </w:rPr>
        <w:t>33.8</w:t>
      </w:r>
      <w:r>
        <w:rPr>
          <w:rFonts w:hint="eastAsia" w:eastAsia="仿宋"/>
          <w:kern w:val="21"/>
          <w:szCs w:val="32"/>
        </w:rPr>
        <w:t>米至</w:t>
      </w:r>
      <w:r>
        <w:rPr>
          <w:rFonts w:hint="eastAsia" w:eastAsia="仿宋"/>
          <w:kern w:val="21"/>
          <w:szCs w:val="32"/>
          <w:u w:val="single"/>
        </w:rPr>
        <w:t>-</w:t>
      </w:r>
      <w:r>
        <w:rPr>
          <w:rFonts w:eastAsia="仿宋"/>
          <w:kern w:val="21"/>
          <w:szCs w:val="32"/>
          <w:u w:val="single"/>
        </w:rPr>
        <w:t>73</w:t>
      </w:r>
      <w:r>
        <w:rPr>
          <w:rFonts w:hint="eastAsia" w:eastAsia="仿宋"/>
          <w:kern w:val="21"/>
          <w:szCs w:val="32"/>
          <w:u w:val="single"/>
        </w:rPr>
        <w:t>.5</w:t>
      </w:r>
      <w:r>
        <w:rPr>
          <w:rFonts w:hint="eastAsia" w:eastAsia="仿宋"/>
          <w:kern w:val="21"/>
          <w:szCs w:val="32"/>
        </w:rPr>
        <w:t>米</w:t>
      </w:r>
    </w:p>
    <w:p>
      <w:pPr>
        <w:ind w:firstLine="640" w:firstLineChars="200"/>
        <w:rPr>
          <w:rFonts w:eastAsia="仿宋"/>
          <w:kern w:val="21"/>
          <w:szCs w:val="32"/>
        </w:rPr>
      </w:pPr>
      <w:r>
        <w:rPr>
          <w:rFonts w:hint="eastAsia" w:ascii="黑体" w:hAnsi="黑体" w:eastAsia="黑体"/>
          <w:kern w:val="21"/>
          <w:szCs w:val="32"/>
        </w:rPr>
        <w:t>第</w:t>
      </w:r>
      <w:r>
        <w:rPr>
          <w:rFonts w:hint="eastAsia" w:ascii="黑体" w:hAnsi="黑体" w:eastAsia="黑体"/>
          <w:kern w:val="21"/>
          <w:szCs w:val="32"/>
          <w:lang w:eastAsia="zh-CN"/>
        </w:rPr>
        <w:t>二</w:t>
      </w:r>
      <w:r>
        <w:rPr>
          <w:rFonts w:hint="eastAsia" w:ascii="黑体" w:hAnsi="黑体" w:eastAsia="黑体"/>
          <w:kern w:val="21"/>
          <w:szCs w:val="32"/>
        </w:rPr>
        <w:t>条</w:t>
      </w:r>
      <w:r>
        <w:rPr>
          <w:rFonts w:hint="eastAsia" w:eastAsia="仿宋"/>
          <w:kern w:val="21"/>
          <w:szCs w:val="32"/>
        </w:rPr>
        <w:t>　出让年限</w:t>
      </w:r>
    </w:p>
    <w:p>
      <w:pPr>
        <w:ind w:firstLine="640" w:firstLineChars="200"/>
        <w:rPr>
          <w:rFonts w:hint="eastAsia" w:eastAsia="仿宋"/>
          <w:kern w:val="21"/>
          <w:szCs w:val="32"/>
          <w:lang w:eastAsia="zh-CN"/>
        </w:rPr>
      </w:pPr>
      <w:r>
        <w:rPr>
          <w:rFonts w:hint="eastAsia" w:ascii="仿宋" w:hAnsi="仿宋" w:eastAsia="仿宋" w:cs="仿宋"/>
        </w:rPr>
        <w:t>本合同项下的海域使用权</w:t>
      </w:r>
      <w:r>
        <w:rPr>
          <w:rFonts w:hint="eastAsia" w:ascii="仿宋" w:hAnsi="仿宋" w:eastAsia="仿宋" w:cs="仿宋"/>
          <w:kern w:val="21"/>
          <w:szCs w:val="32"/>
          <w:lang w:eastAsia="zh-CN"/>
        </w:rPr>
        <w:t>和海砂</w:t>
      </w:r>
      <w:r>
        <w:rPr>
          <w:rFonts w:hint="eastAsia" w:ascii="仿宋" w:hAnsi="仿宋" w:eastAsia="仿宋" w:cs="仿宋"/>
          <w:kern w:val="21"/>
          <w:szCs w:val="32"/>
        </w:rPr>
        <w:t>采矿权出让年限为</w:t>
      </w:r>
      <w:r>
        <w:rPr>
          <w:rFonts w:hint="eastAsia" w:ascii="仿宋" w:hAnsi="仿宋" w:eastAsia="仿宋" w:cs="仿宋"/>
          <w:kern w:val="21"/>
          <w:szCs w:val="32"/>
          <w:u w:val="single"/>
          <w:lang w:val="en-US" w:eastAsia="zh-CN"/>
        </w:rPr>
        <w:t>2年</w:t>
      </w:r>
      <w:r>
        <w:rPr>
          <w:rFonts w:hint="eastAsia" w:ascii="仿宋" w:hAnsi="仿宋" w:eastAsia="仿宋" w:cs="仿宋"/>
          <w:kern w:val="21"/>
          <w:szCs w:val="32"/>
        </w:rPr>
        <w:t>，自</w:t>
      </w:r>
      <w:r>
        <w:rPr>
          <w:rFonts w:hint="eastAsia" w:ascii="仿宋" w:hAnsi="仿宋" w:eastAsia="仿宋" w:cs="仿宋"/>
          <w:kern w:val="21"/>
          <w:szCs w:val="32"/>
          <w:lang w:eastAsia="zh-CN"/>
        </w:rPr>
        <w:t>海域使用权不动产登记和</w:t>
      </w:r>
      <w:r>
        <w:rPr>
          <w:rFonts w:hint="eastAsia" w:ascii="仿宋" w:hAnsi="仿宋" w:eastAsia="仿宋" w:cs="仿宋"/>
          <w:kern w:val="21"/>
          <w:szCs w:val="32"/>
        </w:rPr>
        <w:t>矿产资源开采登记之日起算。</w:t>
      </w:r>
    </w:p>
    <w:p>
      <w:pPr>
        <w:ind w:firstLine="640" w:firstLineChars="200"/>
        <w:rPr>
          <w:rFonts w:eastAsia="仿宋"/>
          <w:kern w:val="21"/>
          <w:szCs w:val="32"/>
        </w:rPr>
      </w:pPr>
      <w:r>
        <w:rPr>
          <w:rFonts w:hint="eastAsia" w:ascii="黑体" w:hAnsi="黑体" w:eastAsia="黑体"/>
          <w:kern w:val="21"/>
          <w:szCs w:val="32"/>
        </w:rPr>
        <w:t>第</w:t>
      </w:r>
      <w:r>
        <w:rPr>
          <w:rFonts w:hint="eastAsia" w:ascii="黑体" w:hAnsi="黑体" w:eastAsia="黑体"/>
          <w:kern w:val="21"/>
          <w:szCs w:val="32"/>
          <w:lang w:eastAsia="zh-CN"/>
        </w:rPr>
        <w:t>三</w:t>
      </w:r>
      <w:r>
        <w:rPr>
          <w:rFonts w:hint="eastAsia" w:ascii="黑体" w:hAnsi="黑体" w:eastAsia="黑体"/>
          <w:kern w:val="21"/>
          <w:szCs w:val="32"/>
        </w:rPr>
        <w:t>条</w:t>
      </w:r>
      <w:r>
        <w:rPr>
          <w:rFonts w:hint="eastAsia" w:eastAsia="仿宋"/>
          <w:kern w:val="21"/>
          <w:szCs w:val="32"/>
        </w:rPr>
        <w:t>　出让方式</w:t>
      </w:r>
    </w:p>
    <w:p>
      <w:pPr>
        <w:ind w:firstLine="640" w:firstLineChars="200"/>
        <w:rPr>
          <w:rFonts w:eastAsia="仿宋"/>
          <w:kern w:val="21"/>
          <w:szCs w:val="32"/>
        </w:rPr>
      </w:pPr>
      <w:r>
        <w:rPr>
          <w:rFonts w:hint="eastAsia" w:eastAsia="仿宋"/>
          <w:kern w:val="21"/>
          <w:szCs w:val="32"/>
        </w:rPr>
        <w:t>（一）</w:t>
      </w:r>
      <w:r>
        <w:rPr>
          <w:rFonts w:hint="eastAsia" w:eastAsia="仿宋"/>
          <w:kern w:val="21"/>
          <w:szCs w:val="32"/>
          <w:lang w:eastAsia="zh-CN"/>
        </w:rPr>
        <w:t>本次海域使用权和海砂采矿权</w:t>
      </w:r>
      <w:r>
        <w:rPr>
          <w:rFonts w:hint="eastAsia" w:eastAsia="仿宋"/>
          <w:kern w:val="21"/>
          <w:szCs w:val="32"/>
        </w:rPr>
        <w:t>以</w:t>
      </w:r>
      <w:r>
        <w:rPr>
          <w:rFonts w:hint="eastAsia" w:eastAsia="仿宋"/>
          <w:kern w:val="21"/>
          <w:szCs w:val="32"/>
          <w:lang w:eastAsia="zh-CN"/>
        </w:rPr>
        <w:t>网上</w:t>
      </w:r>
      <w:r>
        <w:rPr>
          <w:rFonts w:hint="eastAsia" w:eastAsia="仿宋"/>
          <w:kern w:val="21"/>
          <w:szCs w:val="32"/>
          <w:u w:val="single"/>
        </w:rPr>
        <w:t>挂牌</w:t>
      </w:r>
      <w:r>
        <w:rPr>
          <w:rFonts w:hint="eastAsia" w:eastAsia="仿宋"/>
          <w:kern w:val="21"/>
          <w:szCs w:val="32"/>
        </w:rPr>
        <w:t>方式出让。</w:t>
      </w:r>
    </w:p>
    <w:p>
      <w:pPr>
        <w:ind w:firstLine="640" w:firstLineChars="200"/>
        <w:rPr>
          <w:rFonts w:eastAsia="仿宋"/>
          <w:kern w:val="21"/>
          <w:szCs w:val="32"/>
        </w:rPr>
      </w:pPr>
      <w:r>
        <w:rPr>
          <w:rFonts w:hint="eastAsia" w:eastAsia="仿宋"/>
          <w:kern w:val="21"/>
          <w:szCs w:val="32"/>
        </w:rPr>
        <w:t>（二）实施</w:t>
      </w:r>
      <w:r>
        <w:rPr>
          <w:rFonts w:hint="eastAsia" w:eastAsia="仿宋"/>
          <w:kern w:val="21"/>
          <w:szCs w:val="32"/>
          <w:u w:val="single"/>
        </w:rPr>
        <w:t>挂牌</w:t>
      </w:r>
      <w:r>
        <w:rPr>
          <w:rFonts w:hint="eastAsia" w:eastAsia="仿宋"/>
          <w:kern w:val="21"/>
          <w:szCs w:val="32"/>
        </w:rPr>
        <w:t>出让的交易平台：</w:t>
      </w:r>
      <w:r>
        <w:rPr>
          <w:rFonts w:hint="eastAsia" w:eastAsia="仿宋"/>
          <w:kern w:val="21"/>
          <w:szCs w:val="32"/>
          <w:u w:val="single"/>
        </w:rPr>
        <w:t>广州公共资源交易中心</w:t>
      </w:r>
    </w:p>
    <w:p>
      <w:pPr>
        <w:ind w:firstLine="640" w:firstLineChars="200"/>
        <w:rPr>
          <w:rFonts w:eastAsia="仿宋"/>
          <w:kern w:val="21"/>
          <w:szCs w:val="32"/>
        </w:rPr>
      </w:pPr>
      <w:r>
        <w:rPr>
          <w:rFonts w:hint="eastAsia" w:eastAsia="仿宋"/>
          <w:kern w:val="21"/>
          <w:szCs w:val="32"/>
          <w:lang w:eastAsia="zh-CN"/>
        </w:rPr>
        <w:t>（三）</w:t>
      </w:r>
      <w:r>
        <w:rPr>
          <w:rFonts w:hint="eastAsia" w:eastAsia="仿宋"/>
          <w:kern w:val="21"/>
          <w:szCs w:val="32"/>
        </w:rPr>
        <w:t>场所：</w:t>
      </w:r>
      <w:r>
        <w:rPr>
          <w:rFonts w:hint="eastAsia" w:eastAsia="仿宋"/>
          <w:kern w:val="21"/>
          <w:szCs w:val="32"/>
          <w:u w:val="single"/>
        </w:rPr>
        <w:t>广州市天河区天润路333号</w:t>
      </w:r>
    </w:p>
    <w:p>
      <w:pPr>
        <w:ind w:firstLine="640" w:firstLineChars="200"/>
        <w:rPr>
          <w:rFonts w:eastAsia="仿宋"/>
          <w:kern w:val="21"/>
          <w:szCs w:val="32"/>
        </w:rPr>
      </w:pPr>
      <w:r>
        <w:rPr>
          <w:rFonts w:hint="eastAsia" w:eastAsia="仿宋"/>
          <w:kern w:val="21"/>
          <w:szCs w:val="32"/>
          <w:lang w:eastAsia="zh-CN"/>
        </w:rPr>
        <w:t>（四）</w:t>
      </w:r>
      <w:r>
        <w:rPr>
          <w:rFonts w:hint="eastAsia" w:eastAsia="仿宋"/>
          <w:kern w:val="21"/>
          <w:szCs w:val="32"/>
        </w:rPr>
        <w:t>法定代表人：</w:t>
      </w:r>
      <w:r>
        <w:rPr>
          <w:rFonts w:hint="eastAsia" w:eastAsia="仿宋"/>
          <w:kern w:val="21"/>
          <w:szCs w:val="32"/>
          <w:u w:val="single"/>
        </w:rPr>
        <w:t>郑臣克</w:t>
      </w:r>
    </w:p>
    <w:p>
      <w:pPr>
        <w:ind w:firstLine="640" w:firstLineChars="200"/>
        <w:rPr>
          <w:rFonts w:hint="eastAsia" w:eastAsia="仿宋"/>
          <w:kern w:val="21"/>
          <w:szCs w:val="32"/>
          <w:lang w:eastAsia="zh-CN"/>
        </w:rPr>
      </w:pPr>
      <w:r>
        <w:rPr>
          <w:rFonts w:hint="eastAsia" w:ascii="黑体" w:hAnsi="黑体" w:eastAsia="黑体"/>
          <w:kern w:val="21"/>
          <w:szCs w:val="32"/>
        </w:rPr>
        <w:t>第</w:t>
      </w:r>
      <w:r>
        <w:rPr>
          <w:rFonts w:hint="eastAsia" w:ascii="黑体" w:hAnsi="黑体" w:eastAsia="黑体"/>
          <w:kern w:val="21"/>
          <w:szCs w:val="32"/>
          <w:lang w:eastAsia="zh-CN"/>
        </w:rPr>
        <w:t>四</w:t>
      </w:r>
      <w:r>
        <w:rPr>
          <w:rFonts w:hint="eastAsia" w:ascii="黑体" w:hAnsi="黑体" w:eastAsia="黑体"/>
          <w:kern w:val="21"/>
          <w:szCs w:val="32"/>
        </w:rPr>
        <w:t>条</w:t>
      </w:r>
      <w:r>
        <w:rPr>
          <w:rFonts w:hint="eastAsia" w:eastAsia="仿宋"/>
          <w:kern w:val="21"/>
          <w:szCs w:val="32"/>
        </w:rPr>
        <w:t>　</w:t>
      </w:r>
      <w:r>
        <w:rPr>
          <w:rFonts w:hint="eastAsia" w:eastAsia="仿宋"/>
          <w:kern w:val="21"/>
          <w:szCs w:val="32"/>
          <w:lang w:eastAsia="zh-CN"/>
        </w:rPr>
        <w:t>海域使用金和采矿权出让收益</w:t>
      </w:r>
    </w:p>
    <w:p>
      <w:pPr>
        <w:ind w:firstLine="640" w:firstLineChars="200"/>
        <w:rPr>
          <w:rFonts w:eastAsia="仿宋"/>
          <w:kern w:val="21"/>
          <w:szCs w:val="32"/>
        </w:rPr>
      </w:pPr>
      <w:r>
        <w:rPr>
          <w:rFonts w:hint="eastAsia" w:eastAsia="仿宋"/>
          <w:kern w:val="21"/>
          <w:szCs w:val="32"/>
          <w:lang w:eastAsia="zh-CN"/>
        </w:rPr>
        <w:t>海域使用金和采矿权出让收益</w:t>
      </w:r>
      <w:r>
        <w:rPr>
          <w:rFonts w:hint="eastAsia" w:ascii="仿宋" w:hAnsi="仿宋" w:eastAsia="仿宋" w:cs="仿宋"/>
          <w:kern w:val="21"/>
          <w:szCs w:val="32"/>
          <w:lang w:eastAsia="zh-CN"/>
        </w:rPr>
        <w:t>分别</w:t>
      </w:r>
      <w:r>
        <w:rPr>
          <w:rFonts w:hint="eastAsia" w:eastAsia="仿宋"/>
          <w:kern w:val="21"/>
          <w:szCs w:val="32"/>
        </w:rPr>
        <w:t>按“两权”在</w:t>
      </w:r>
      <w:r>
        <w:rPr>
          <w:rFonts w:hint="eastAsia" w:eastAsia="仿宋"/>
          <w:kern w:val="21"/>
          <w:szCs w:val="32"/>
          <w:lang w:eastAsia="zh-CN"/>
        </w:rPr>
        <w:t>挂牌起始价</w:t>
      </w:r>
      <w:r>
        <w:rPr>
          <w:rFonts w:hint="eastAsia" w:eastAsia="仿宋"/>
          <w:kern w:val="21"/>
          <w:szCs w:val="32"/>
        </w:rPr>
        <w:t>中所占的比例</w:t>
      </w:r>
      <w:r>
        <w:rPr>
          <w:rFonts w:hint="eastAsia" w:eastAsia="仿宋"/>
          <w:kern w:val="21"/>
          <w:szCs w:val="32"/>
          <w:lang w:eastAsia="zh-CN"/>
        </w:rPr>
        <w:t>，从</w:t>
      </w:r>
      <w:r>
        <w:rPr>
          <w:rFonts w:hint="eastAsia" w:eastAsia="仿宋"/>
          <w:kern w:val="21"/>
          <w:szCs w:val="32"/>
        </w:rPr>
        <w:t>挂牌结果</w:t>
      </w:r>
      <w:r>
        <w:rPr>
          <w:rFonts w:hint="eastAsia" w:eastAsia="仿宋"/>
          <w:kern w:val="21"/>
          <w:szCs w:val="32"/>
          <w:lang w:eastAsia="zh-CN"/>
        </w:rPr>
        <w:t>中折算</w:t>
      </w:r>
      <w:r>
        <w:rPr>
          <w:rFonts w:hint="eastAsia" w:eastAsia="仿宋"/>
          <w:kern w:val="21"/>
          <w:szCs w:val="32"/>
        </w:rPr>
        <w:t>确定。</w:t>
      </w:r>
    </w:p>
    <w:p>
      <w:pPr>
        <w:ind w:firstLine="640" w:firstLineChars="200"/>
        <w:rPr>
          <w:rFonts w:hint="eastAsia" w:eastAsia="仿宋"/>
          <w:kern w:val="21"/>
          <w:szCs w:val="32"/>
        </w:rPr>
      </w:pPr>
      <w:r>
        <w:rPr>
          <w:rFonts w:hint="eastAsia" w:ascii="Times New Roman" w:hAnsi="Times New Roman" w:eastAsia="仿宋" w:cs="Times New Roman"/>
          <w:kern w:val="21"/>
          <w:szCs w:val="32"/>
        </w:rPr>
        <w:t>海域使用金</w:t>
      </w:r>
      <w:r>
        <w:rPr>
          <w:rFonts w:hint="eastAsia" w:eastAsia="仿宋"/>
          <w:kern w:val="21"/>
          <w:szCs w:val="32"/>
        </w:rPr>
        <w:t>为</w:t>
      </w:r>
      <w:r>
        <w:rPr>
          <w:rFonts w:hint="eastAsia" w:eastAsia="仿宋"/>
          <w:kern w:val="21"/>
          <w:szCs w:val="32"/>
          <w:u w:val="none"/>
        </w:rPr>
        <w:t>人民币：　　　　　　</w:t>
      </w:r>
      <w:r>
        <w:rPr>
          <w:rFonts w:hint="eastAsia" w:eastAsia="仿宋"/>
          <w:kern w:val="21"/>
          <w:szCs w:val="32"/>
        </w:rPr>
        <w:t>（大写）</w:t>
      </w:r>
      <w:r>
        <w:rPr>
          <w:rFonts w:hint="eastAsia" w:eastAsia="仿宋"/>
          <w:kern w:val="21"/>
          <w:szCs w:val="32"/>
          <w:lang w:eastAsia="zh-CN"/>
        </w:rPr>
        <w:t>（</w:t>
      </w:r>
      <w:r>
        <w:rPr>
          <w:rFonts w:hint="eastAsia" w:ascii="Times New Roman" w:hAnsi="Times New Roman" w:eastAsia="仿宋"/>
          <w:kern w:val="21"/>
          <w:szCs w:val="32"/>
        </w:rPr>
        <w:t>小写</w:t>
      </w:r>
      <w:r>
        <w:rPr>
          <w:rFonts w:hint="eastAsia" w:ascii="Times New Roman" w:hAnsi="Times New Roman" w:eastAsia="仿宋" w:cs="Times New Roman"/>
          <w:kern w:val="21"/>
          <w:szCs w:val="32"/>
        </w:rPr>
        <w:t>¥</w:t>
      </w:r>
      <w:r>
        <w:rPr>
          <w:rFonts w:hint="eastAsia" w:eastAsia="仿宋"/>
          <w:kern w:val="21"/>
          <w:szCs w:val="32"/>
          <w:u w:val="none"/>
        </w:rPr>
        <w:t>　　　　　　</w:t>
      </w:r>
      <w:r>
        <w:rPr>
          <w:rFonts w:hint="eastAsia" w:ascii="Times New Roman" w:hAnsi="Times New Roman" w:eastAsia="仿宋"/>
          <w:kern w:val="21"/>
          <w:szCs w:val="32"/>
          <w:u w:val="none"/>
        </w:rPr>
        <w:t>万</w:t>
      </w:r>
      <w:r>
        <w:rPr>
          <w:rFonts w:hint="eastAsia" w:ascii="Times New Roman" w:hAnsi="Times New Roman" w:eastAsia="仿宋"/>
          <w:kern w:val="21"/>
          <w:szCs w:val="32"/>
        </w:rPr>
        <w:t>元</w:t>
      </w:r>
      <w:r>
        <w:rPr>
          <w:rFonts w:hint="eastAsia" w:eastAsia="仿宋"/>
          <w:kern w:val="21"/>
          <w:szCs w:val="32"/>
          <w:lang w:eastAsia="zh-CN"/>
        </w:rPr>
        <w:t>）</w:t>
      </w:r>
      <w:r>
        <w:rPr>
          <w:rFonts w:hint="eastAsia" w:eastAsia="仿宋"/>
          <w:kern w:val="21"/>
          <w:szCs w:val="32"/>
        </w:rPr>
        <w:t>。</w:t>
      </w:r>
    </w:p>
    <w:p>
      <w:pPr>
        <w:ind w:firstLine="640" w:firstLineChars="200"/>
        <w:rPr>
          <w:rFonts w:hint="eastAsia" w:ascii="Times New Roman" w:hAnsi="Times New Roman" w:eastAsia="仿宋" w:cs="Times New Roman"/>
          <w:kern w:val="21"/>
          <w:szCs w:val="32"/>
        </w:rPr>
      </w:pPr>
      <w:r>
        <w:rPr>
          <w:rFonts w:hint="eastAsia" w:eastAsia="仿宋"/>
          <w:kern w:val="21"/>
          <w:szCs w:val="32"/>
          <w:lang w:eastAsia="zh-CN"/>
        </w:rPr>
        <w:t>采矿权</w:t>
      </w:r>
      <w:r>
        <w:rPr>
          <w:rFonts w:hint="eastAsia" w:eastAsia="仿宋"/>
          <w:kern w:val="21"/>
          <w:szCs w:val="32"/>
        </w:rPr>
        <w:t>出让收益</w:t>
      </w:r>
      <w:r>
        <w:rPr>
          <w:rFonts w:hint="eastAsia" w:ascii="Times New Roman" w:hAnsi="Times New Roman" w:eastAsia="仿宋" w:cs="Times New Roman"/>
          <w:kern w:val="21"/>
          <w:szCs w:val="32"/>
        </w:rPr>
        <w:t>为</w:t>
      </w:r>
      <w:r>
        <w:rPr>
          <w:rFonts w:hint="eastAsia" w:ascii="Times New Roman" w:hAnsi="Times New Roman" w:eastAsia="仿宋" w:cs="Times New Roman"/>
          <w:kern w:val="21"/>
          <w:szCs w:val="32"/>
          <w:u w:val="none"/>
        </w:rPr>
        <w:t>人民币</w:t>
      </w:r>
      <w:r>
        <w:rPr>
          <w:rFonts w:hint="eastAsia" w:ascii="Times New Roman" w:hAnsi="Times New Roman" w:eastAsia="仿宋" w:cs="Times New Roman"/>
          <w:kern w:val="21"/>
          <w:szCs w:val="32"/>
          <w:u w:val="none"/>
          <w:lang w:eastAsia="zh-CN"/>
        </w:rPr>
        <w:t>：</w:t>
      </w:r>
      <w:r>
        <w:rPr>
          <w:rFonts w:hint="eastAsia" w:eastAsia="仿宋"/>
          <w:kern w:val="21"/>
          <w:szCs w:val="32"/>
          <w:u w:val="none"/>
        </w:rPr>
        <w:t>　　　　　　</w:t>
      </w:r>
      <w:r>
        <w:rPr>
          <w:rFonts w:hint="eastAsia" w:ascii="Times New Roman" w:hAnsi="Times New Roman" w:eastAsia="仿宋" w:cs="Times New Roman"/>
          <w:kern w:val="21"/>
          <w:szCs w:val="32"/>
        </w:rPr>
        <w:t>（大写）</w:t>
      </w:r>
      <w:r>
        <w:rPr>
          <w:rFonts w:hint="eastAsia" w:eastAsia="仿宋" w:cs="Times New Roman"/>
          <w:kern w:val="21"/>
          <w:szCs w:val="32"/>
          <w:lang w:eastAsia="zh-CN"/>
        </w:rPr>
        <w:t>（</w:t>
      </w:r>
      <w:r>
        <w:rPr>
          <w:rFonts w:hint="eastAsia" w:ascii="Times New Roman" w:hAnsi="Times New Roman" w:eastAsia="仿宋" w:cs="Times New Roman"/>
          <w:kern w:val="21"/>
          <w:szCs w:val="32"/>
        </w:rPr>
        <w:t>小写¥</w:t>
      </w:r>
      <w:r>
        <w:rPr>
          <w:rFonts w:hint="eastAsia" w:eastAsia="仿宋"/>
          <w:kern w:val="21"/>
          <w:szCs w:val="32"/>
          <w:u w:val="none"/>
        </w:rPr>
        <w:t>　　　　　　</w:t>
      </w:r>
      <w:r>
        <w:rPr>
          <w:rFonts w:hint="eastAsia" w:ascii="Times New Roman" w:hAnsi="Times New Roman" w:eastAsia="仿宋" w:cs="Times New Roman"/>
          <w:kern w:val="21"/>
          <w:szCs w:val="32"/>
        </w:rPr>
        <w:t>万元</w:t>
      </w:r>
      <w:r>
        <w:rPr>
          <w:rFonts w:hint="eastAsia" w:eastAsia="仿宋" w:cs="Times New Roman"/>
          <w:kern w:val="21"/>
          <w:szCs w:val="32"/>
          <w:lang w:eastAsia="zh-CN"/>
        </w:rPr>
        <w:t>）</w:t>
      </w:r>
      <w:r>
        <w:rPr>
          <w:rFonts w:hint="eastAsia" w:ascii="Times New Roman" w:hAnsi="Times New Roman" w:eastAsia="仿宋" w:cs="Times New Roman"/>
          <w:kern w:val="21"/>
          <w:szCs w:val="32"/>
        </w:rPr>
        <w:t>。</w:t>
      </w:r>
    </w:p>
    <w:p>
      <w:pPr>
        <w:ind w:firstLine="640" w:firstLineChars="200"/>
        <w:rPr>
          <w:rFonts w:hint="eastAsia" w:eastAsia="仿宋"/>
          <w:kern w:val="21"/>
          <w:szCs w:val="32"/>
        </w:rPr>
      </w:pPr>
      <w:r>
        <w:rPr>
          <w:rFonts w:hint="eastAsia" w:ascii="黑体" w:hAnsi="黑体" w:eastAsia="黑体" w:cs="黑体"/>
        </w:rPr>
        <w:t>第</w:t>
      </w:r>
      <w:r>
        <w:rPr>
          <w:rFonts w:hint="eastAsia" w:ascii="黑体" w:hAnsi="黑体" w:eastAsia="黑体" w:cs="黑体"/>
          <w:lang w:eastAsia="zh-CN"/>
        </w:rPr>
        <w:t>五</w:t>
      </w:r>
      <w:r>
        <w:rPr>
          <w:rFonts w:hint="eastAsia" w:ascii="黑体" w:hAnsi="黑体" w:eastAsia="黑体" w:cs="黑体"/>
        </w:rPr>
        <w:t>条</w:t>
      </w:r>
      <w:r>
        <w:rPr>
          <w:rFonts w:hint="eastAsia" w:eastAsia="仿宋"/>
          <w:kern w:val="21"/>
          <w:szCs w:val="32"/>
        </w:rPr>
        <w:t>　缴纳方式</w:t>
      </w:r>
    </w:p>
    <w:p>
      <w:pPr>
        <w:ind w:firstLine="640" w:firstLineChars="200"/>
        <w:rPr>
          <w:rFonts w:hint="eastAsia" w:ascii="黑体" w:hAnsi="黑体" w:eastAsia="黑体"/>
          <w:kern w:val="21"/>
          <w:szCs w:val="32"/>
        </w:rPr>
      </w:pPr>
      <w:r>
        <w:rPr>
          <w:rFonts w:hint="eastAsia" w:ascii="仿宋" w:hAnsi="仿宋" w:eastAsia="仿宋" w:cs="仿宋"/>
        </w:rPr>
        <w:t>在本合同</w:t>
      </w:r>
      <w:r>
        <w:rPr>
          <w:rFonts w:hint="eastAsia" w:ascii="仿宋" w:hAnsi="仿宋" w:eastAsia="仿宋" w:cs="仿宋"/>
          <w:lang w:eastAsia="zh-CN"/>
        </w:rPr>
        <w:t>签订后，甲方应在</w:t>
      </w:r>
      <w:r>
        <w:rPr>
          <w:rFonts w:hint="eastAsia" w:ascii="仿宋" w:hAnsi="仿宋" w:eastAsia="仿宋" w:cs="仿宋"/>
          <w:lang w:val="en-US" w:eastAsia="zh-CN"/>
        </w:rPr>
        <w:t>5个工作日内，</w:t>
      </w:r>
      <w:r>
        <w:rPr>
          <w:rFonts w:hint="eastAsia" w:eastAsia="仿宋"/>
          <w:kern w:val="21"/>
          <w:szCs w:val="32"/>
        </w:rPr>
        <w:t>将出让合同告知</w:t>
      </w:r>
      <w:r>
        <w:rPr>
          <w:rFonts w:hint="eastAsia" w:eastAsia="仿宋"/>
          <w:kern w:val="21"/>
          <w:szCs w:val="32"/>
          <w:lang w:eastAsia="zh-CN"/>
        </w:rPr>
        <w:t>海域使用金和采矿权出让收益</w:t>
      </w:r>
      <w:r>
        <w:rPr>
          <w:rFonts w:hint="eastAsia" w:eastAsia="仿宋"/>
          <w:kern w:val="21"/>
          <w:szCs w:val="32"/>
        </w:rPr>
        <w:t>征收机关，并提请其开具缴款通知书，通知乙方缴款。</w:t>
      </w:r>
      <w:r>
        <w:rPr>
          <w:rFonts w:hint="eastAsia" w:ascii="仿宋" w:hAnsi="仿宋" w:eastAsia="仿宋" w:cs="仿宋"/>
          <w:lang w:eastAsia="zh-CN"/>
        </w:rPr>
        <w:t>乙方在收到缴款通知书</w:t>
      </w:r>
      <w:r>
        <w:rPr>
          <w:rFonts w:hint="eastAsia" w:ascii="仿宋" w:hAnsi="仿宋" w:eastAsia="仿宋" w:cs="仿宋"/>
          <w:lang w:val="en-US" w:eastAsia="zh-CN"/>
        </w:rPr>
        <w:t>10个工作</w:t>
      </w:r>
      <w:r>
        <w:rPr>
          <w:rFonts w:hint="eastAsia" w:ascii="仿宋" w:hAnsi="仿宋" w:eastAsia="仿宋" w:cs="仿宋"/>
        </w:rPr>
        <w:t>日内一次性缴纳海域使用金</w:t>
      </w:r>
      <w:r>
        <w:rPr>
          <w:rFonts w:hint="eastAsia" w:ascii="仿宋" w:hAnsi="仿宋" w:eastAsia="仿宋" w:cs="仿宋"/>
          <w:kern w:val="21"/>
          <w:szCs w:val="32"/>
          <w:lang w:eastAsia="zh-CN"/>
        </w:rPr>
        <w:t>和</w:t>
      </w:r>
      <w:r>
        <w:rPr>
          <w:rFonts w:hint="eastAsia" w:ascii="仿宋" w:hAnsi="仿宋" w:eastAsia="仿宋" w:cs="仿宋"/>
          <w:lang w:eastAsia="zh-CN"/>
        </w:rPr>
        <w:t>采矿权</w:t>
      </w:r>
      <w:r>
        <w:rPr>
          <w:rFonts w:hint="eastAsia" w:ascii="仿宋" w:hAnsi="仿宋" w:eastAsia="仿宋" w:cs="仿宋"/>
          <w:kern w:val="21"/>
          <w:szCs w:val="32"/>
        </w:rPr>
        <w:t>出让收益</w:t>
      </w:r>
      <w:r>
        <w:rPr>
          <w:rFonts w:hint="eastAsia" w:ascii="仿宋" w:hAnsi="仿宋" w:eastAsia="仿宋" w:cs="仿宋"/>
        </w:rPr>
        <w:t>。</w:t>
      </w:r>
    </w:p>
    <w:p>
      <w:pPr>
        <w:ind w:firstLine="640" w:firstLineChars="200"/>
        <w:rPr>
          <w:rFonts w:eastAsia="仿宋"/>
          <w:kern w:val="21"/>
          <w:szCs w:val="32"/>
        </w:rPr>
      </w:pPr>
      <w:r>
        <w:rPr>
          <w:rFonts w:hint="eastAsia" w:ascii="黑体" w:hAnsi="黑体" w:eastAsia="黑体"/>
          <w:kern w:val="21"/>
          <w:szCs w:val="32"/>
        </w:rPr>
        <w:t>第</w:t>
      </w:r>
      <w:r>
        <w:rPr>
          <w:rFonts w:hint="eastAsia" w:ascii="黑体" w:hAnsi="黑体" w:eastAsia="黑体"/>
          <w:kern w:val="21"/>
          <w:szCs w:val="32"/>
          <w:lang w:eastAsia="zh-CN"/>
        </w:rPr>
        <w:t>六</w:t>
      </w:r>
      <w:r>
        <w:rPr>
          <w:rFonts w:hint="eastAsia" w:ascii="黑体" w:hAnsi="黑体" w:eastAsia="黑体"/>
          <w:kern w:val="21"/>
          <w:szCs w:val="32"/>
        </w:rPr>
        <w:t>条</w:t>
      </w:r>
      <w:r>
        <w:rPr>
          <w:rFonts w:hint="eastAsia" w:eastAsia="仿宋"/>
          <w:kern w:val="21"/>
          <w:szCs w:val="32"/>
        </w:rPr>
        <w:t>　甲方权利</w:t>
      </w:r>
    </w:p>
    <w:p>
      <w:pPr>
        <w:ind w:firstLine="640" w:firstLineChars="200"/>
        <w:rPr>
          <w:rFonts w:eastAsia="仿宋"/>
          <w:kern w:val="21"/>
          <w:szCs w:val="32"/>
        </w:rPr>
      </w:pPr>
      <w:r>
        <w:rPr>
          <w:rFonts w:hint="eastAsia" w:eastAsia="仿宋"/>
          <w:kern w:val="21"/>
          <w:szCs w:val="32"/>
        </w:rPr>
        <w:t>（一）乙方未</w:t>
      </w:r>
      <w:r>
        <w:rPr>
          <w:rFonts w:hint="eastAsia" w:eastAsia="仿宋"/>
          <w:kern w:val="21"/>
          <w:szCs w:val="32"/>
          <w:lang w:eastAsia="zh-CN"/>
        </w:rPr>
        <w:t>按本合同约定</w:t>
      </w:r>
      <w:r>
        <w:rPr>
          <w:rFonts w:hint="eastAsia" w:eastAsia="仿宋"/>
          <w:kern w:val="21"/>
          <w:szCs w:val="32"/>
        </w:rPr>
        <w:t>按时足额缴纳</w:t>
      </w:r>
      <w:r>
        <w:rPr>
          <w:rFonts w:hint="eastAsia" w:eastAsia="仿宋"/>
          <w:kern w:val="21"/>
          <w:szCs w:val="32"/>
          <w:lang w:eastAsia="zh-CN"/>
        </w:rPr>
        <w:t>海域使用金和采矿权出让收益</w:t>
      </w:r>
      <w:r>
        <w:rPr>
          <w:rFonts w:hint="eastAsia" w:eastAsia="仿宋"/>
          <w:kern w:val="21"/>
          <w:szCs w:val="32"/>
        </w:rPr>
        <w:t>的，</w:t>
      </w:r>
      <w:r>
        <w:rPr>
          <w:rFonts w:hint="eastAsia" w:eastAsia="仿宋"/>
          <w:kern w:val="21"/>
          <w:szCs w:val="32"/>
          <w:lang w:eastAsia="zh-CN"/>
        </w:rPr>
        <w:t>甲方有权解除本合同，竞买保证金不予退还</w:t>
      </w:r>
      <w:r>
        <w:rPr>
          <w:rFonts w:hint="eastAsia" w:eastAsia="仿宋"/>
          <w:kern w:val="21"/>
          <w:szCs w:val="32"/>
        </w:rPr>
        <w:t>。</w:t>
      </w:r>
      <w:r>
        <w:rPr>
          <w:rFonts w:hint="eastAsia" w:eastAsia="仿宋"/>
          <w:kern w:val="21"/>
          <w:szCs w:val="32"/>
          <w:lang w:eastAsia="zh-CN"/>
        </w:rPr>
        <w:t>限制乙方三年内不得参与广东省境内海砂资源出让活动，</w:t>
      </w:r>
      <w:r>
        <w:rPr>
          <w:rFonts w:hint="eastAsia" w:eastAsia="仿宋"/>
          <w:kern w:val="21"/>
          <w:szCs w:val="32"/>
        </w:rPr>
        <w:t>并将相关信息纳入企业诚信系统。</w:t>
      </w:r>
    </w:p>
    <w:p>
      <w:pPr>
        <w:ind w:firstLine="640" w:firstLineChars="200"/>
        <w:rPr>
          <w:rFonts w:hint="eastAsia" w:eastAsia="仿宋"/>
          <w:kern w:val="21"/>
          <w:szCs w:val="32"/>
        </w:rPr>
      </w:pPr>
      <w:r>
        <w:rPr>
          <w:rFonts w:hint="eastAsia" w:eastAsia="仿宋"/>
          <w:kern w:val="21"/>
          <w:szCs w:val="32"/>
        </w:rPr>
        <w:t>（二）</w:t>
      </w:r>
      <w:r>
        <w:rPr>
          <w:rFonts w:hint="eastAsia" w:eastAsia="仿宋"/>
          <w:kern w:val="21"/>
          <w:szCs w:val="32"/>
          <w:lang w:eastAsia="zh-CN"/>
        </w:rPr>
        <w:t>自本合同签订之日起</w:t>
      </w:r>
      <w:r>
        <w:rPr>
          <w:rFonts w:hint="eastAsia" w:eastAsia="仿宋"/>
          <w:kern w:val="21"/>
          <w:szCs w:val="32"/>
          <w:lang w:val="en-US" w:eastAsia="zh-CN"/>
        </w:rPr>
        <w:t>60日</w:t>
      </w:r>
      <w:r>
        <w:rPr>
          <w:rFonts w:hint="eastAsia" w:eastAsia="仿宋"/>
          <w:kern w:val="21"/>
          <w:szCs w:val="32"/>
        </w:rPr>
        <w:t>内，乙方未向</w:t>
      </w:r>
      <w:r>
        <w:rPr>
          <w:rFonts w:hint="eastAsia" w:eastAsia="仿宋"/>
          <w:kern w:val="21"/>
          <w:szCs w:val="32"/>
          <w:u w:val="none"/>
        </w:rPr>
        <w:t>有权限的登记管理机关</w:t>
      </w:r>
      <w:r>
        <w:rPr>
          <w:rFonts w:hint="eastAsia" w:eastAsia="仿宋"/>
          <w:kern w:val="21"/>
          <w:szCs w:val="32"/>
        </w:rPr>
        <w:t>申请办理</w:t>
      </w:r>
      <w:r>
        <w:rPr>
          <w:rFonts w:hint="eastAsia" w:eastAsia="仿宋"/>
          <w:kern w:val="21"/>
          <w:szCs w:val="32"/>
          <w:lang w:eastAsia="zh-CN"/>
        </w:rPr>
        <w:t>海域使用权不动产登记或</w:t>
      </w:r>
      <w:r>
        <w:rPr>
          <w:rFonts w:hint="eastAsia" w:eastAsia="仿宋"/>
          <w:kern w:val="21"/>
          <w:szCs w:val="32"/>
          <w:lang w:val="en-US" w:eastAsia="zh-CN"/>
        </w:rPr>
        <w:t>采矿权</w:t>
      </w:r>
      <w:r>
        <w:rPr>
          <w:rFonts w:hint="eastAsia" w:eastAsia="仿宋"/>
          <w:kern w:val="21"/>
          <w:szCs w:val="32"/>
        </w:rPr>
        <w:t>登记的，甲方有权解除本合同</w:t>
      </w:r>
      <w:r>
        <w:rPr>
          <w:rFonts w:hint="eastAsia" w:eastAsia="仿宋"/>
          <w:kern w:val="21"/>
          <w:szCs w:val="32"/>
          <w:lang w:eastAsia="zh-CN"/>
        </w:rPr>
        <w:t>，竞买保证金不予退还</w:t>
      </w:r>
      <w:r>
        <w:rPr>
          <w:rFonts w:hint="eastAsia" w:eastAsia="仿宋"/>
          <w:kern w:val="21"/>
          <w:szCs w:val="32"/>
        </w:rPr>
        <w:t>。</w:t>
      </w:r>
    </w:p>
    <w:p>
      <w:pPr>
        <w:ind w:firstLine="640" w:firstLineChars="200"/>
        <w:rPr>
          <w:rFonts w:eastAsia="仿宋"/>
          <w:kern w:val="21"/>
          <w:szCs w:val="32"/>
        </w:rPr>
      </w:pPr>
      <w:r>
        <w:rPr>
          <w:rFonts w:hint="eastAsia" w:eastAsia="仿宋"/>
          <w:kern w:val="21"/>
          <w:szCs w:val="32"/>
        </w:rPr>
        <w:t>（三）因开采许可所依据的客观情况发生重大变化，为了公共利益的需要，</w:t>
      </w:r>
      <w:r>
        <w:rPr>
          <w:rFonts w:hint="eastAsia" w:eastAsia="仿宋"/>
          <w:kern w:val="21"/>
          <w:szCs w:val="32"/>
          <w:u w:val="none"/>
        </w:rPr>
        <w:t>有权限的登记管理机关</w:t>
      </w:r>
      <w:r>
        <w:rPr>
          <w:rFonts w:hint="eastAsia" w:eastAsia="仿宋"/>
          <w:kern w:val="21"/>
          <w:szCs w:val="32"/>
        </w:rPr>
        <w:t>依法撤回采矿许可</w:t>
      </w:r>
      <w:r>
        <w:rPr>
          <w:rFonts w:hint="eastAsia" w:eastAsia="仿宋"/>
          <w:kern w:val="21"/>
          <w:szCs w:val="32"/>
          <w:lang w:eastAsia="zh-CN"/>
        </w:rPr>
        <w:t>或者收回海域使用权</w:t>
      </w:r>
      <w:r>
        <w:rPr>
          <w:rFonts w:hint="eastAsia" w:eastAsia="仿宋"/>
          <w:kern w:val="21"/>
          <w:szCs w:val="32"/>
        </w:rPr>
        <w:t>的，甲方有权解除本合同。</w:t>
      </w:r>
    </w:p>
    <w:p>
      <w:pPr>
        <w:numPr>
          <w:ilvl w:val="0"/>
          <w:numId w:val="0"/>
        </w:numPr>
        <w:ind w:firstLine="640" w:firstLineChars="200"/>
        <w:rPr>
          <w:rFonts w:hint="eastAsia" w:ascii="仿宋" w:hAnsi="仿宋" w:eastAsia="仿宋" w:cs="仿宋"/>
        </w:rPr>
      </w:pPr>
      <w:r>
        <w:rPr>
          <w:rFonts w:hint="eastAsia" w:eastAsia="仿宋"/>
          <w:kern w:val="21"/>
          <w:szCs w:val="32"/>
        </w:rPr>
        <w:t>（四）</w:t>
      </w:r>
      <w:r>
        <w:rPr>
          <w:rFonts w:hint="eastAsia" w:ascii="仿宋" w:hAnsi="仿宋" w:eastAsia="仿宋" w:cs="仿宋"/>
        </w:rPr>
        <w:t>本次出让海砂开采的海域使用权，海域的所有权仍属国家所有。法律授予的司法管辖权、行政管理权以及其他按中华人民共和国法律规定由国家行使的权力和因社会公众利益所必需的权益不受本出让行为影响。</w:t>
      </w:r>
    </w:p>
    <w:p>
      <w:pPr>
        <w:ind w:firstLine="640" w:firstLineChars="200"/>
        <w:rPr>
          <w:rFonts w:eastAsia="仿宋"/>
          <w:kern w:val="21"/>
          <w:szCs w:val="32"/>
        </w:rPr>
      </w:pPr>
      <w:r>
        <w:rPr>
          <w:rFonts w:hint="eastAsia" w:ascii="黑体" w:hAnsi="黑体" w:eastAsia="黑体"/>
          <w:kern w:val="21"/>
          <w:szCs w:val="32"/>
        </w:rPr>
        <w:t>第</w:t>
      </w:r>
      <w:r>
        <w:rPr>
          <w:rFonts w:hint="eastAsia" w:ascii="黑体" w:hAnsi="黑体" w:eastAsia="黑体"/>
          <w:kern w:val="21"/>
          <w:szCs w:val="32"/>
          <w:lang w:eastAsia="zh-CN"/>
        </w:rPr>
        <w:t>七</w:t>
      </w:r>
      <w:r>
        <w:rPr>
          <w:rFonts w:hint="eastAsia" w:ascii="黑体" w:hAnsi="黑体" w:eastAsia="黑体"/>
          <w:kern w:val="21"/>
          <w:szCs w:val="32"/>
        </w:rPr>
        <w:t>条</w:t>
      </w:r>
      <w:r>
        <w:rPr>
          <w:rFonts w:hint="eastAsia" w:eastAsia="仿宋"/>
          <w:kern w:val="21"/>
          <w:szCs w:val="32"/>
        </w:rPr>
        <w:t>　甲方义务</w:t>
      </w:r>
    </w:p>
    <w:p>
      <w:pPr>
        <w:ind w:firstLine="640" w:firstLineChars="200"/>
        <w:rPr>
          <w:rFonts w:eastAsia="仿宋"/>
          <w:kern w:val="21"/>
          <w:szCs w:val="32"/>
        </w:rPr>
      </w:pPr>
      <w:r>
        <w:rPr>
          <w:rFonts w:hint="eastAsia" w:eastAsia="仿宋"/>
          <w:kern w:val="21"/>
          <w:szCs w:val="32"/>
        </w:rPr>
        <w:t>（一）在本合同生效期间，甲方不得将全部或者部分出让范围另行向第三方出让，油气资源勘查开采除外。</w:t>
      </w:r>
    </w:p>
    <w:p>
      <w:pPr>
        <w:ind w:firstLine="640" w:firstLineChars="200"/>
        <w:rPr>
          <w:rFonts w:eastAsia="仿宋"/>
          <w:kern w:val="21"/>
          <w:szCs w:val="32"/>
        </w:rPr>
      </w:pPr>
      <w:r>
        <w:rPr>
          <w:rFonts w:hint="eastAsia" w:eastAsia="仿宋"/>
          <w:kern w:val="21"/>
          <w:szCs w:val="32"/>
        </w:rPr>
        <w:t>确有必要设置油气矿业权的，应协调油气矿业权申请人与乙方签订互不影响和权益保护协议。</w:t>
      </w:r>
    </w:p>
    <w:p>
      <w:pPr>
        <w:ind w:firstLine="640" w:firstLineChars="200"/>
        <w:rPr>
          <w:rFonts w:eastAsia="仿宋"/>
          <w:kern w:val="21"/>
          <w:szCs w:val="32"/>
        </w:rPr>
      </w:pPr>
      <w:r>
        <w:rPr>
          <w:rFonts w:hint="eastAsia" w:eastAsia="仿宋"/>
          <w:kern w:val="21"/>
          <w:szCs w:val="32"/>
        </w:rPr>
        <w:t>（</w:t>
      </w:r>
      <w:r>
        <w:rPr>
          <w:rFonts w:hint="eastAsia" w:eastAsia="仿宋"/>
          <w:kern w:val="21"/>
          <w:szCs w:val="32"/>
          <w:lang w:eastAsia="zh-CN"/>
        </w:rPr>
        <w:t>二</w:t>
      </w:r>
      <w:r>
        <w:rPr>
          <w:rFonts w:hint="eastAsia" w:eastAsia="仿宋"/>
          <w:kern w:val="21"/>
          <w:szCs w:val="32"/>
        </w:rPr>
        <w:t>）对于乙方符合法定条件、标准的</w:t>
      </w:r>
      <w:r>
        <w:rPr>
          <w:rFonts w:hint="eastAsia" w:eastAsia="仿宋"/>
          <w:kern w:val="21"/>
          <w:szCs w:val="32"/>
          <w:lang w:eastAsia="zh-CN"/>
        </w:rPr>
        <w:t>海域使用权不动产登记和</w:t>
      </w:r>
      <w:r>
        <w:rPr>
          <w:rFonts w:hint="eastAsia" w:eastAsia="仿宋"/>
          <w:kern w:val="21"/>
          <w:szCs w:val="32"/>
        </w:rPr>
        <w:t>矿产资源开采登记申请，甲方</w:t>
      </w:r>
      <w:r>
        <w:rPr>
          <w:rFonts w:hint="eastAsia" w:eastAsia="仿宋"/>
          <w:kern w:val="21"/>
          <w:szCs w:val="32"/>
          <w:lang w:eastAsia="zh-CN"/>
        </w:rPr>
        <w:t>应配合</w:t>
      </w:r>
      <w:r>
        <w:rPr>
          <w:rFonts w:hint="eastAsia" w:eastAsia="仿宋"/>
          <w:kern w:val="21"/>
          <w:szCs w:val="32"/>
        </w:rPr>
        <w:t>乙方办理</w:t>
      </w:r>
      <w:r>
        <w:rPr>
          <w:rFonts w:hint="eastAsia" w:eastAsia="仿宋"/>
          <w:kern w:val="21"/>
          <w:szCs w:val="32"/>
          <w:lang w:eastAsia="zh-CN"/>
        </w:rPr>
        <w:t>海域使用权不动产登记和</w:t>
      </w:r>
      <w:r>
        <w:rPr>
          <w:rFonts w:hint="eastAsia" w:eastAsia="仿宋"/>
          <w:kern w:val="21"/>
          <w:szCs w:val="32"/>
        </w:rPr>
        <w:t>矿产资源开采登记手续。</w:t>
      </w:r>
    </w:p>
    <w:p>
      <w:pPr>
        <w:ind w:firstLine="640" w:firstLineChars="200"/>
        <w:rPr>
          <w:rFonts w:hint="eastAsia" w:ascii="仿宋" w:hAnsi="仿宋" w:eastAsia="仿宋" w:cs="仿宋"/>
          <w:kern w:val="21"/>
          <w:szCs w:val="32"/>
        </w:rPr>
      </w:pPr>
      <w:r>
        <w:rPr>
          <w:rFonts w:hint="eastAsia" w:ascii="仿宋" w:hAnsi="仿宋" w:eastAsia="仿宋" w:cs="仿宋"/>
          <w:kern w:val="21"/>
          <w:szCs w:val="32"/>
        </w:rPr>
        <w:t>（</w:t>
      </w:r>
      <w:r>
        <w:rPr>
          <w:rFonts w:hint="eastAsia" w:ascii="仿宋" w:hAnsi="仿宋" w:eastAsia="仿宋" w:cs="仿宋"/>
          <w:kern w:val="21"/>
          <w:szCs w:val="32"/>
          <w:lang w:eastAsia="zh-CN"/>
        </w:rPr>
        <w:t>三</w:t>
      </w:r>
      <w:r>
        <w:rPr>
          <w:rFonts w:hint="eastAsia" w:ascii="仿宋" w:hAnsi="仿宋" w:eastAsia="仿宋" w:cs="仿宋"/>
          <w:kern w:val="21"/>
          <w:szCs w:val="32"/>
        </w:rPr>
        <w:t>）因开采许可所依据的客观情况发生重大变化，为了公共利益</w:t>
      </w:r>
      <w:r>
        <w:rPr>
          <w:rFonts w:hint="eastAsia" w:ascii="仿宋" w:hAnsi="仿宋" w:eastAsia="仿宋" w:cs="仿宋"/>
        </w:rPr>
        <w:t>和国防安全</w:t>
      </w:r>
      <w:r>
        <w:rPr>
          <w:rFonts w:hint="eastAsia" w:ascii="仿宋" w:hAnsi="仿宋" w:eastAsia="仿宋" w:cs="仿宋"/>
          <w:kern w:val="21"/>
          <w:szCs w:val="32"/>
        </w:rPr>
        <w:t>的需要，</w:t>
      </w:r>
      <w:r>
        <w:rPr>
          <w:rFonts w:hint="eastAsia" w:eastAsia="仿宋"/>
          <w:kern w:val="21"/>
          <w:szCs w:val="32"/>
          <w:u w:val="none"/>
        </w:rPr>
        <w:t>有权限的登记管理机关</w:t>
      </w:r>
      <w:r>
        <w:rPr>
          <w:rFonts w:hint="eastAsia" w:ascii="仿宋" w:hAnsi="仿宋" w:eastAsia="仿宋" w:cs="仿宋"/>
          <w:kern w:val="21"/>
          <w:szCs w:val="32"/>
        </w:rPr>
        <w:t>依法</w:t>
      </w:r>
      <w:r>
        <w:rPr>
          <w:rFonts w:hint="eastAsia" w:ascii="仿宋" w:hAnsi="仿宋" w:eastAsia="仿宋" w:cs="仿宋"/>
          <w:kern w:val="21"/>
          <w:szCs w:val="32"/>
          <w:lang w:eastAsia="zh-CN"/>
        </w:rPr>
        <w:t>收回海域使用权和</w:t>
      </w:r>
      <w:r>
        <w:rPr>
          <w:rFonts w:hint="eastAsia" w:ascii="仿宋" w:hAnsi="仿宋" w:eastAsia="仿宋" w:cs="仿宋"/>
          <w:kern w:val="21"/>
          <w:szCs w:val="32"/>
        </w:rPr>
        <w:t>撤回采矿许可的，甲方在解除本合同的同时</w:t>
      </w:r>
      <w:r>
        <w:rPr>
          <w:rFonts w:hint="eastAsia" w:ascii="仿宋" w:hAnsi="仿宋" w:eastAsia="仿宋" w:cs="仿宋"/>
        </w:rPr>
        <w:t>应当及时通知</w:t>
      </w:r>
      <w:r>
        <w:rPr>
          <w:rFonts w:hint="eastAsia" w:ascii="仿宋" w:hAnsi="仿宋" w:eastAsia="仿宋" w:cs="仿宋"/>
          <w:lang w:eastAsia="zh-CN"/>
        </w:rPr>
        <w:t>乙方</w:t>
      </w:r>
      <w:r>
        <w:rPr>
          <w:rFonts w:hint="eastAsia" w:ascii="仿宋" w:hAnsi="仿宋" w:eastAsia="仿宋" w:cs="仿宋"/>
        </w:rPr>
        <w:t>，</w:t>
      </w:r>
      <w:r>
        <w:rPr>
          <w:rFonts w:hint="eastAsia" w:ascii="仿宋" w:hAnsi="仿宋" w:eastAsia="仿宋" w:cs="仿宋"/>
          <w:lang w:eastAsia="zh-CN"/>
        </w:rPr>
        <w:t>并</w:t>
      </w:r>
      <w:r>
        <w:rPr>
          <w:rFonts w:hint="eastAsia" w:ascii="仿宋" w:hAnsi="仿宋" w:eastAsia="仿宋" w:cs="仿宋"/>
          <w:kern w:val="21"/>
          <w:szCs w:val="32"/>
        </w:rPr>
        <w:t>按规定妥善处置</w:t>
      </w:r>
      <w:r>
        <w:rPr>
          <w:rFonts w:hint="eastAsia" w:ascii="仿宋" w:hAnsi="仿宋" w:eastAsia="仿宋" w:cs="仿宋"/>
          <w:kern w:val="21"/>
          <w:szCs w:val="32"/>
          <w:lang w:eastAsia="zh-CN"/>
        </w:rPr>
        <w:t>海域使用权和</w:t>
      </w:r>
      <w:r>
        <w:rPr>
          <w:rFonts w:hint="eastAsia" w:ascii="仿宋" w:hAnsi="仿宋" w:eastAsia="仿宋" w:cs="仿宋"/>
          <w:kern w:val="21"/>
          <w:szCs w:val="32"/>
        </w:rPr>
        <w:t>采矿权。</w:t>
      </w:r>
    </w:p>
    <w:p>
      <w:pPr>
        <w:ind w:firstLine="640" w:firstLineChars="200"/>
        <w:rPr>
          <w:rFonts w:eastAsia="仿宋"/>
          <w:kern w:val="21"/>
          <w:szCs w:val="32"/>
        </w:rPr>
      </w:pPr>
      <w:r>
        <w:rPr>
          <w:rFonts w:hint="eastAsia" w:ascii="黑体" w:hAnsi="黑体" w:eastAsia="黑体"/>
          <w:kern w:val="21"/>
          <w:szCs w:val="32"/>
        </w:rPr>
        <w:t>第</w:t>
      </w:r>
      <w:r>
        <w:rPr>
          <w:rFonts w:hint="eastAsia" w:ascii="黑体" w:hAnsi="黑体" w:eastAsia="黑体"/>
          <w:kern w:val="21"/>
          <w:szCs w:val="32"/>
          <w:lang w:eastAsia="zh-CN"/>
        </w:rPr>
        <w:t>八</w:t>
      </w:r>
      <w:r>
        <w:rPr>
          <w:rFonts w:hint="eastAsia" w:ascii="黑体" w:hAnsi="黑体" w:eastAsia="黑体"/>
          <w:kern w:val="21"/>
          <w:szCs w:val="32"/>
        </w:rPr>
        <w:t>条</w:t>
      </w:r>
      <w:r>
        <w:rPr>
          <w:rFonts w:hint="eastAsia" w:eastAsia="仿宋"/>
          <w:kern w:val="21"/>
          <w:szCs w:val="32"/>
        </w:rPr>
        <w:t>　乙方权利</w:t>
      </w:r>
    </w:p>
    <w:p>
      <w:pPr>
        <w:ind w:firstLine="640" w:firstLineChars="200"/>
        <w:rPr>
          <w:rFonts w:eastAsia="仿宋"/>
          <w:kern w:val="21"/>
          <w:szCs w:val="32"/>
        </w:rPr>
      </w:pPr>
      <w:r>
        <w:rPr>
          <w:rFonts w:hint="eastAsia" w:eastAsia="仿宋"/>
          <w:kern w:val="21"/>
          <w:szCs w:val="32"/>
        </w:rPr>
        <w:t>（一）乙方有权</w:t>
      </w:r>
      <w:r>
        <w:rPr>
          <w:rFonts w:hint="eastAsia" w:ascii="仿宋" w:hAnsi="仿宋" w:eastAsia="仿宋" w:cs="仿宋"/>
        </w:rPr>
        <w:t>持本合同和海域使用金</w:t>
      </w:r>
      <w:r>
        <w:rPr>
          <w:rFonts w:hint="eastAsia" w:ascii="仿宋" w:hAnsi="仿宋" w:eastAsia="仿宋" w:cs="仿宋"/>
          <w:lang w:eastAsia="zh-CN"/>
        </w:rPr>
        <w:t>、采矿权出让收益</w:t>
      </w:r>
      <w:r>
        <w:rPr>
          <w:rFonts w:hint="eastAsia" w:ascii="仿宋" w:hAnsi="仿宋" w:eastAsia="仿宋" w:cs="仿宋"/>
        </w:rPr>
        <w:t>缴纳凭证等相关材料，</w:t>
      </w:r>
      <w:r>
        <w:rPr>
          <w:rFonts w:hint="eastAsia" w:eastAsia="仿宋"/>
          <w:kern w:val="21"/>
          <w:szCs w:val="32"/>
        </w:rPr>
        <w:t>向</w:t>
      </w:r>
      <w:r>
        <w:rPr>
          <w:rFonts w:hint="eastAsia" w:eastAsia="仿宋"/>
          <w:kern w:val="21"/>
          <w:szCs w:val="32"/>
          <w:u w:val="none"/>
          <w:lang w:eastAsia="zh-CN"/>
        </w:rPr>
        <w:t>广东省自然资源厅</w:t>
      </w:r>
      <w:r>
        <w:rPr>
          <w:rFonts w:hint="eastAsia" w:eastAsia="仿宋"/>
          <w:kern w:val="21"/>
          <w:szCs w:val="32"/>
        </w:rPr>
        <w:t>申请办理</w:t>
      </w:r>
      <w:r>
        <w:rPr>
          <w:rFonts w:hint="eastAsia" w:eastAsia="仿宋"/>
          <w:kern w:val="21"/>
          <w:szCs w:val="32"/>
          <w:lang w:eastAsia="zh-CN"/>
        </w:rPr>
        <w:t>采矿权</w:t>
      </w:r>
      <w:r>
        <w:rPr>
          <w:rFonts w:hint="eastAsia" w:eastAsia="仿宋"/>
          <w:kern w:val="21"/>
          <w:szCs w:val="32"/>
        </w:rPr>
        <w:t>登记</w:t>
      </w:r>
      <w:r>
        <w:rPr>
          <w:rFonts w:hint="eastAsia" w:eastAsia="仿宋"/>
          <w:kern w:val="21"/>
          <w:szCs w:val="32"/>
          <w:lang w:eastAsia="zh-CN"/>
        </w:rPr>
        <w:t>，向珠海市自然资源局申请办理海域使用权不动产登记，领取采矿许可证和</w:t>
      </w:r>
      <w:r>
        <w:rPr>
          <w:rFonts w:hint="eastAsia" w:ascii="仿宋" w:hAnsi="仿宋" w:eastAsia="仿宋" w:cs="仿宋"/>
        </w:rPr>
        <w:t>不动产权证书</w:t>
      </w:r>
      <w:r>
        <w:rPr>
          <w:rFonts w:hint="eastAsia" w:eastAsia="仿宋"/>
          <w:kern w:val="21"/>
          <w:szCs w:val="32"/>
        </w:rPr>
        <w:t>。</w:t>
      </w:r>
    </w:p>
    <w:p>
      <w:pPr>
        <w:ind w:firstLine="640" w:firstLineChars="200"/>
        <w:rPr>
          <w:rFonts w:hint="eastAsia" w:eastAsia="仿宋"/>
          <w:kern w:val="21"/>
          <w:szCs w:val="32"/>
        </w:rPr>
      </w:pPr>
      <w:r>
        <w:rPr>
          <w:rFonts w:hint="eastAsia" w:eastAsia="仿宋"/>
          <w:kern w:val="21"/>
          <w:szCs w:val="32"/>
        </w:rPr>
        <w:t>（二）</w:t>
      </w:r>
      <w:r>
        <w:rPr>
          <w:rFonts w:hint="eastAsia" w:eastAsia="仿宋"/>
          <w:kern w:val="21"/>
          <w:szCs w:val="32"/>
          <w:lang w:eastAsia="zh-CN"/>
        </w:rPr>
        <w:t>非因乙方原因，</w:t>
      </w:r>
      <w:r>
        <w:rPr>
          <w:rFonts w:hint="eastAsia" w:eastAsia="仿宋"/>
          <w:kern w:val="21"/>
          <w:szCs w:val="32"/>
        </w:rPr>
        <w:t>甲方未按照合同的约定移交矿区、</w:t>
      </w:r>
      <w:r>
        <w:rPr>
          <w:rFonts w:hint="eastAsia" w:eastAsia="仿宋"/>
          <w:kern w:val="21"/>
          <w:szCs w:val="32"/>
          <w:lang w:eastAsia="zh-CN"/>
        </w:rPr>
        <w:t>未依法为乙方</w:t>
      </w:r>
      <w:r>
        <w:rPr>
          <w:rFonts w:hint="eastAsia" w:eastAsia="仿宋"/>
          <w:kern w:val="21"/>
          <w:szCs w:val="32"/>
        </w:rPr>
        <w:t>颁发采矿许可证</w:t>
      </w:r>
      <w:r>
        <w:rPr>
          <w:rFonts w:hint="eastAsia" w:eastAsia="仿宋"/>
          <w:kern w:val="21"/>
          <w:szCs w:val="32"/>
          <w:lang w:eastAsia="zh-CN"/>
        </w:rPr>
        <w:t>或珠海市自然资源局未能为乙方办理海域使用权不动产权证书</w:t>
      </w:r>
      <w:r>
        <w:rPr>
          <w:rFonts w:hint="eastAsia" w:eastAsia="仿宋"/>
          <w:kern w:val="21"/>
          <w:szCs w:val="32"/>
        </w:rPr>
        <w:t>的，乙方有权解除本合同。</w:t>
      </w:r>
    </w:p>
    <w:p>
      <w:pPr>
        <w:ind w:firstLine="640" w:firstLineChars="200"/>
        <w:rPr>
          <w:rFonts w:eastAsia="仿宋"/>
          <w:kern w:val="21"/>
          <w:szCs w:val="32"/>
        </w:rPr>
      </w:pPr>
      <w:r>
        <w:rPr>
          <w:rFonts w:hint="eastAsia" w:eastAsia="仿宋"/>
          <w:kern w:val="21"/>
          <w:szCs w:val="32"/>
        </w:rPr>
        <w:t>（三）因国家</w:t>
      </w:r>
      <w:r>
        <w:rPr>
          <w:rFonts w:hint="eastAsia" w:eastAsia="仿宋"/>
          <w:kern w:val="21"/>
          <w:szCs w:val="32"/>
          <w:lang w:eastAsia="zh-CN"/>
        </w:rPr>
        <w:t>相关</w:t>
      </w:r>
      <w:r>
        <w:rPr>
          <w:rFonts w:hint="eastAsia" w:eastAsia="仿宋"/>
          <w:kern w:val="21"/>
          <w:szCs w:val="32"/>
        </w:rPr>
        <w:t>政策调整、重大自然灾害和破产清算等原因注销采矿许可证的，乙方有权申请</w:t>
      </w:r>
      <w:r>
        <w:rPr>
          <w:rFonts w:hint="eastAsia" w:eastAsia="仿宋"/>
          <w:kern w:val="21"/>
          <w:szCs w:val="32"/>
          <w:lang w:eastAsia="zh-CN"/>
        </w:rPr>
        <w:t>甲方</w:t>
      </w:r>
      <w:r>
        <w:rPr>
          <w:rFonts w:hint="eastAsia" w:eastAsia="仿宋"/>
          <w:kern w:val="21"/>
          <w:szCs w:val="32"/>
        </w:rPr>
        <w:t>按照实际</w:t>
      </w:r>
      <w:r>
        <w:rPr>
          <w:rFonts w:hint="eastAsia" w:eastAsia="仿宋"/>
          <w:kern w:val="21"/>
          <w:szCs w:val="32"/>
          <w:lang w:eastAsia="zh-CN"/>
        </w:rPr>
        <w:t>使用海域的时间和</w:t>
      </w:r>
      <w:r>
        <w:rPr>
          <w:rFonts w:hint="eastAsia" w:eastAsia="仿宋"/>
          <w:kern w:val="21"/>
          <w:szCs w:val="32"/>
        </w:rPr>
        <w:t>动用的资源储量进行核定，</w:t>
      </w:r>
      <w:r>
        <w:rPr>
          <w:rFonts w:hint="eastAsia" w:eastAsia="仿宋"/>
          <w:kern w:val="21"/>
          <w:szCs w:val="32"/>
          <w:lang w:eastAsia="zh-CN"/>
        </w:rPr>
        <w:t>按照比例要求退回剩余部分海域使用金和采矿权出让收益</w:t>
      </w:r>
      <w:r>
        <w:rPr>
          <w:rFonts w:hint="eastAsia" w:eastAsia="仿宋"/>
          <w:kern w:val="21"/>
          <w:szCs w:val="32"/>
        </w:rPr>
        <w:t>。</w:t>
      </w:r>
    </w:p>
    <w:p>
      <w:pPr>
        <w:ind w:firstLine="640" w:firstLineChars="200"/>
        <w:rPr>
          <w:rFonts w:eastAsia="仿宋"/>
          <w:kern w:val="21"/>
          <w:szCs w:val="32"/>
        </w:rPr>
      </w:pPr>
      <w:r>
        <w:rPr>
          <w:rFonts w:hint="eastAsia" w:ascii="黑体" w:hAnsi="黑体" w:eastAsia="黑体"/>
          <w:kern w:val="21"/>
          <w:szCs w:val="32"/>
        </w:rPr>
        <w:t>第</w:t>
      </w:r>
      <w:r>
        <w:rPr>
          <w:rFonts w:hint="eastAsia" w:ascii="黑体" w:hAnsi="黑体" w:eastAsia="黑体"/>
          <w:kern w:val="21"/>
          <w:szCs w:val="32"/>
          <w:lang w:eastAsia="zh-CN"/>
        </w:rPr>
        <w:t>九</w:t>
      </w:r>
      <w:r>
        <w:rPr>
          <w:rFonts w:hint="eastAsia" w:ascii="黑体" w:hAnsi="黑体" w:eastAsia="黑体"/>
          <w:kern w:val="21"/>
          <w:szCs w:val="32"/>
        </w:rPr>
        <w:t>条</w:t>
      </w:r>
      <w:r>
        <w:rPr>
          <w:rFonts w:hint="eastAsia" w:eastAsia="仿宋"/>
          <w:kern w:val="21"/>
          <w:szCs w:val="32"/>
        </w:rPr>
        <w:t>　乙方义务</w:t>
      </w:r>
    </w:p>
    <w:p>
      <w:pPr>
        <w:ind w:firstLine="640" w:firstLineChars="200"/>
        <w:rPr>
          <w:rFonts w:eastAsia="仿宋"/>
          <w:kern w:val="21"/>
          <w:szCs w:val="32"/>
        </w:rPr>
      </w:pPr>
      <w:r>
        <w:rPr>
          <w:rFonts w:hint="eastAsia" w:eastAsia="仿宋"/>
          <w:kern w:val="21"/>
          <w:szCs w:val="32"/>
        </w:rPr>
        <w:t>（</w:t>
      </w:r>
      <w:r>
        <w:rPr>
          <w:rFonts w:hint="eastAsia" w:eastAsia="仿宋"/>
          <w:kern w:val="21"/>
          <w:szCs w:val="32"/>
          <w:lang w:eastAsia="zh-CN"/>
        </w:rPr>
        <w:t>一</w:t>
      </w:r>
      <w:r>
        <w:rPr>
          <w:rFonts w:hint="eastAsia" w:eastAsia="仿宋"/>
          <w:kern w:val="21"/>
          <w:szCs w:val="32"/>
        </w:rPr>
        <w:t>）</w:t>
      </w:r>
      <w:r>
        <w:rPr>
          <w:rFonts w:hint="eastAsia" w:eastAsia="仿宋"/>
          <w:kern w:val="21"/>
          <w:szCs w:val="32"/>
          <w:u w:val="none"/>
        </w:rPr>
        <w:t>自本合同签订之日起</w:t>
      </w:r>
      <w:r>
        <w:rPr>
          <w:rFonts w:hint="eastAsia" w:eastAsia="仿宋"/>
          <w:kern w:val="21"/>
          <w:szCs w:val="32"/>
          <w:u w:val="none"/>
          <w:lang w:val="en-US" w:eastAsia="zh-CN"/>
        </w:rPr>
        <w:t>60</w:t>
      </w:r>
      <w:r>
        <w:rPr>
          <w:rFonts w:hint="eastAsia" w:eastAsia="仿宋"/>
          <w:kern w:val="21"/>
          <w:szCs w:val="32"/>
          <w:u w:val="none"/>
        </w:rPr>
        <w:t>日内，乙方应向有权限的登记管理机关</w:t>
      </w:r>
      <w:r>
        <w:rPr>
          <w:rFonts w:hint="eastAsia" w:eastAsia="仿宋"/>
          <w:kern w:val="21"/>
          <w:szCs w:val="32"/>
        </w:rPr>
        <w:t>申请办理</w:t>
      </w:r>
      <w:r>
        <w:rPr>
          <w:rFonts w:hint="eastAsia" w:eastAsia="仿宋"/>
          <w:kern w:val="21"/>
          <w:szCs w:val="32"/>
          <w:lang w:eastAsia="zh-CN"/>
        </w:rPr>
        <w:t>采矿权</w:t>
      </w:r>
      <w:r>
        <w:rPr>
          <w:rFonts w:hint="eastAsia" w:eastAsia="仿宋"/>
          <w:kern w:val="21"/>
          <w:szCs w:val="32"/>
        </w:rPr>
        <w:t>登记</w:t>
      </w:r>
      <w:r>
        <w:rPr>
          <w:rFonts w:hint="eastAsia" w:eastAsia="仿宋"/>
          <w:kern w:val="21"/>
          <w:szCs w:val="32"/>
          <w:lang w:eastAsia="zh-CN"/>
        </w:rPr>
        <w:t>和海域使用权不动产登记</w:t>
      </w:r>
      <w:r>
        <w:rPr>
          <w:rFonts w:hint="eastAsia" w:eastAsia="仿宋"/>
          <w:kern w:val="21"/>
          <w:szCs w:val="32"/>
        </w:rPr>
        <w:t>。</w:t>
      </w:r>
    </w:p>
    <w:p>
      <w:pPr>
        <w:ind w:firstLine="640" w:firstLineChars="200"/>
        <w:rPr>
          <w:rFonts w:hint="eastAsia" w:ascii="仿宋" w:hAnsi="仿宋" w:eastAsia="仿宋" w:cs="仿宋"/>
        </w:rPr>
      </w:pPr>
      <w:r>
        <w:rPr>
          <w:rFonts w:hint="eastAsia" w:ascii="仿宋" w:hAnsi="仿宋" w:eastAsia="仿宋" w:cs="仿宋"/>
          <w:lang w:eastAsia="zh-CN"/>
        </w:rPr>
        <w:t>（二）乙方</w:t>
      </w:r>
      <w:r>
        <w:rPr>
          <w:rFonts w:hint="eastAsia" w:ascii="仿宋" w:hAnsi="仿宋" w:eastAsia="仿宋" w:cs="仿宋"/>
        </w:rPr>
        <w:t>不得</w:t>
      </w:r>
      <w:r>
        <w:rPr>
          <w:rFonts w:hint="eastAsia" w:ascii="仿宋" w:hAnsi="仿宋" w:eastAsia="仿宋" w:cs="仿宋"/>
          <w:lang w:eastAsia="zh-CN"/>
        </w:rPr>
        <w:t>以任何理由（包括但不限于资源储量、开采条件、群众基础、海域状况、公共设施等）</w:t>
      </w:r>
      <w:r>
        <w:rPr>
          <w:rFonts w:hint="eastAsia" w:ascii="仿宋" w:hAnsi="仿宋" w:eastAsia="仿宋" w:cs="仿宋"/>
        </w:rPr>
        <w:t>要求</w:t>
      </w:r>
      <w:r>
        <w:rPr>
          <w:rFonts w:hint="eastAsia" w:ascii="仿宋" w:hAnsi="仿宋" w:eastAsia="仿宋" w:cs="仿宋"/>
          <w:lang w:eastAsia="zh-CN"/>
        </w:rPr>
        <w:t>甲方</w:t>
      </w:r>
      <w:r>
        <w:rPr>
          <w:rFonts w:hint="eastAsia" w:ascii="仿宋" w:hAnsi="仿宋" w:eastAsia="仿宋" w:cs="仿宋"/>
        </w:rPr>
        <w:t>另行调整</w:t>
      </w:r>
      <w:r>
        <w:rPr>
          <w:rFonts w:hint="eastAsia" w:ascii="仿宋" w:hAnsi="仿宋" w:eastAsia="仿宋" w:cs="仿宋"/>
          <w:lang w:eastAsia="zh-CN"/>
        </w:rPr>
        <w:t>开采、</w:t>
      </w:r>
      <w:r>
        <w:rPr>
          <w:rFonts w:hint="eastAsia" w:ascii="仿宋" w:hAnsi="仿宋" w:eastAsia="仿宋" w:cs="仿宋"/>
        </w:rPr>
        <w:t>用海范围</w:t>
      </w:r>
      <w:r>
        <w:rPr>
          <w:rFonts w:hint="eastAsia" w:ascii="仿宋" w:hAnsi="仿宋" w:eastAsia="仿宋" w:cs="仿宋"/>
          <w:lang w:eastAsia="zh-CN"/>
        </w:rPr>
        <w:t>，延长海域使用权、采矿权期限，</w:t>
      </w:r>
      <w:r>
        <w:rPr>
          <w:rFonts w:hint="eastAsia" w:ascii="仿宋" w:hAnsi="仿宋" w:eastAsia="仿宋" w:cs="仿宋"/>
          <w:kern w:val="32"/>
        </w:rPr>
        <w:t>不得对海域现状提出任何异议，应当</w:t>
      </w:r>
      <w:r>
        <w:rPr>
          <w:rFonts w:hint="eastAsia" w:ascii="仿宋" w:hAnsi="仿宋" w:eastAsia="仿宋" w:cs="仿宋"/>
        </w:rPr>
        <w:t>按照出让文件的规定和要求履行全部义务</w:t>
      </w:r>
      <w:r>
        <w:rPr>
          <w:rFonts w:hint="eastAsia" w:ascii="仿宋" w:hAnsi="仿宋" w:eastAsia="仿宋" w:cs="仿宋"/>
          <w:kern w:val="32"/>
        </w:rPr>
        <w:t>，逾期不履行合同的，视为违约。</w:t>
      </w:r>
    </w:p>
    <w:p>
      <w:pPr>
        <w:ind w:firstLine="640" w:firstLineChars="200"/>
        <w:rPr>
          <w:rFonts w:hint="eastAsia" w:ascii="仿宋" w:hAnsi="仿宋" w:eastAsia="仿宋" w:cs="仿宋"/>
          <w:lang w:eastAsia="zh-CN"/>
        </w:rPr>
      </w:pPr>
      <w:r>
        <w:rPr>
          <w:rFonts w:hint="eastAsia" w:ascii="仿宋" w:hAnsi="仿宋" w:eastAsia="仿宋" w:cs="仿宋"/>
          <w:lang w:eastAsia="zh-CN"/>
        </w:rPr>
        <w:t>（三）</w:t>
      </w:r>
      <w:r>
        <w:rPr>
          <w:rFonts w:hint="eastAsia" w:ascii="仿宋" w:hAnsi="仿宋" w:eastAsia="仿宋" w:cs="仿宋"/>
          <w:kern w:val="32"/>
          <w:lang w:eastAsia="zh-CN"/>
        </w:rPr>
        <w:t>乙方不得以海域使用权及海砂采矿权的有关风险及影响因素（包括但不限于海域开发价值、市场价格波动、开采外部作业条件）作为不可抗力、情势变更的理由，向甲方提出更改、解除合同。</w:t>
      </w:r>
    </w:p>
    <w:p>
      <w:pPr>
        <w:ind w:firstLine="640" w:firstLineChars="200"/>
        <w:rPr>
          <w:rFonts w:eastAsia="仿宋"/>
          <w:kern w:val="21"/>
          <w:szCs w:val="32"/>
        </w:rPr>
      </w:pPr>
      <w:r>
        <w:rPr>
          <w:rFonts w:hint="eastAsia" w:eastAsia="仿宋"/>
          <w:kern w:val="21"/>
          <w:szCs w:val="32"/>
        </w:rPr>
        <w:t>（</w:t>
      </w:r>
      <w:r>
        <w:rPr>
          <w:rFonts w:hint="eastAsia" w:eastAsia="仿宋"/>
          <w:kern w:val="21"/>
          <w:szCs w:val="32"/>
          <w:lang w:eastAsia="zh-CN"/>
        </w:rPr>
        <w:t>四</w:t>
      </w:r>
      <w:r>
        <w:rPr>
          <w:rFonts w:hint="eastAsia" w:eastAsia="仿宋"/>
          <w:kern w:val="21"/>
          <w:szCs w:val="32"/>
        </w:rPr>
        <w:t>）在未取得</w:t>
      </w:r>
      <w:r>
        <w:rPr>
          <w:rFonts w:hint="eastAsia" w:eastAsia="仿宋"/>
          <w:kern w:val="21"/>
          <w:szCs w:val="32"/>
          <w:lang w:eastAsia="zh-CN"/>
        </w:rPr>
        <w:t>海域使用权不动产权登记权属证书和</w:t>
      </w:r>
      <w:r>
        <w:rPr>
          <w:rFonts w:hint="eastAsia" w:eastAsia="仿宋"/>
          <w:kern w:val="21"/>
          <w:szCs w:val="32"/>
        </w:rPr>
        <w:t>采矿许可证前或者超出</w:t>
      </w:r>
      <w:r>
        <w:rPr>
          <w:rFonts w:hint="eastAsia" w:eastAsia="仿宋"/>
          <w:kern w:val="21"/>
          <w:szCs w:val="32"/>
          <w:lang w:eastAsia="zh-CN"/>
        </w:rPr>
        <w:t>证载</w:t>
      </w:r>
      <w:r>
        <w:rPr>
          <w:rFonts w:hint="eastAsia" w:eastAsia="仿宋"/>
          <w:kern w:val="21"/>
          <w:szCs w:val="32"/>
        </w:rPr>
        <w:t>有效期限的，乙方不得在出让范围内</w:t>
      </w:r>
      <w:r>
        <w:rPr>
          <w:rFonts w:hint="eastAsia" w:eastAsia="仿宋"/>
          <w:kern w:val="21"/>
          <w:szCs w:val="32"/>
          <w:lang w:eastAsia="zh-CN"/>
        </w:rPr>
        <w:t>使用海域或</w:t>
      </w:r>
      <w:r>
        <w:rPr>
          <w:rFonts w:hint="eastAsia" w:eastAsia="仿宋"/>
          <w:kern w:val="21"/>
          <w:szCs w:val="32"/>
        </w:rPr>
        <w:t>开采矿产资源。</w:t>
      </w:r>
    </w:p>
    <w:p>
      <w:pPr>
        <w:ind w:firstLine="640" w:firstLineChars="200"/>
        <w:rPr>
          <w:rFonts w:eastAsia="仿宋"/>
          <w:kern w:val="21"/>
          <w:szCs w:val="32"/>
        </w:rPr>
      </w:pPr>
      <w:r>
        <w:rPr>
          <w:rFonts w:hint="eastAsia" w:eastAsia="仿宋"/>
          <w:kern w:val="21"/>
          <w:szCs w:val="32"/>
        </w:rPr>
        <w:t>（</w:t>
      </w:r>
      <w:r>
        <w:rPr>
          <w:rFonts w:hint="eastAsia" w:eastAsia="仿宋"/>
          <w:kern w:val="21"/>
          <w:szCs w:val="32"/>
          <w:lang w:eastAsia="zh-CN"/>
        </w:rPr>
        <w:t>五</w:t>
      </w:r>
      <w:r>
        <w:rPr>
          <w:rFonts w:hint="eastAsia" w:eastAsia="仿宋"/>
          <w:kern w:val="21"/>
          <w:szCs w:val="32"/>
        </w:rPr>
        <w:t>）乙方在持有采矿许可证期间，应严格遵守矿产资源法律法规、相关矿业权管理政策，依法有效保护、合理开采、综合利用矿产资源，认真履行资源税与矿业权占用费缴纳、海洋生态环境保护等相关义务。</w:t>
      </w:r>
    </w:p>
    <w:p>
      <w:pPr>
        <w:ind w:firstLine="640" w:firstLineChars="200"/>
        <w:rPr>
          <w:rFonts w:hint="eastAsia" w:ascii="仿宋" w:hAnsi="仿宋" w:eastAsia="仿宋" w:cs="仿宋"/>
        </w:rPr>
      </w:pPr>
      <w:r>
        <w:rPr>
          <w:rFonts w:hint="eastAsia" w:eastAsia="仿宋"/>
          <w:kern w:val="21"/>
          <w:szCs w:val="32"/>
        </w:rPr>
        <w:t>（</w:t>
      </w:r>
      <w:r>
        <w:rPr>
          <w:rFonts w:hint="eastAsia" w:eastAsia="仿宋"/>
          <w:kern w:val="21"/>
          <w:szCs w:val="32"/>
          <w:lang w:eastAsia="zh-CN"/>
        </w:rPr>
        <w:t>六</w:t>
      </w:r>
      <w:r>
        <w:rPr>
          <w:rFonts w:hint="eastAsia" w:eastAsia="仿宋"/>
          <w:kern w:val="21"/>
          <w:szCs w:val="32"/>
        </w:rPr>
        <w:t>）乙方在开采活动中应依法保护生态环境，严格按照评审通过的矿山设</w:t>
      </w:r>
      <w:r>
        <w:rPr>
          <w:rFonts w:hint="eastAsia" w:ascii="仿宋" w:hAnsi="仿宋" w:eastAsia="仿宋" w:cs="仿宋"/>
          <w:kern w:val="21"/>
          <w:szCs w:val="32"/>
        </w:rPr>
        <w:t>计或开发利用方案实施开采，严格落实评审通过的海洋环境影响报告的要求</w:t>
      </w:r>
      <w:r>
        <w:rPr>
          <w:rFonts w:hint="eastAsia" w:ascii="仿宋" w:hAnsi="仿宋" w:eastAsia="仿宋" w:cs="仿宋"/>
        </w:rPr>
        <w:t>合理使用海域，不得损害或者破坏本宗海域及周围海域生态环境和设施。</w:t>
      </w:r>
    </w:p>
    <w:p>
      <w:pPr>
        <w:ind w:firstLine="640" w:firstLineChars="200"/>
        <w:rPr>
          <w:rFonts w:eastAsia="仿宋"/>
          <w:kern w:val="21"/>
          <w:szCs w:val="32"/>
        </w:rPr>
      </w:pPr>
      <w:r>
        <w:rPr>
          <w:rFonts w:hint="eastAsia" w:eastAsia="仿宋"/>
          <w:kern w:val="21"/>
          <w:szCs w:val="32"/>
        </w:rPr>
        <w:t>（</w:t>
      </w:r>
      <w:r>
        <w:rPr>
          <w:rFonts w:hint="eastAsia" w:eastAsia="仿宋"/>
          <w:kern w:val="21"/>
          <w:szCs w:val="32"/>
          <w:lang w:eastAsia="zh-CN"/>
        </w:rPr>
        <w:t>七</w:t>
      </w:r>
      <w:r>
        <w:rPr>
          <w:rFonts w:hint="eastAsia" w:eastAsia="仿宋"/>
          <w:kern w:val="21"/>
          <w:szCs w:val="32"/>
        </w:rPr>
        <w:t>）乙方在</w:t>
      </w:r>
      <w:r>
        <w:rPr>
          <w:rFonts w:hint="eastAsia" w:eastAsia="仿宋"/>
          <w:kern w:val="21"/>
          <w:szCs w:val="32"/>
          <w:lang w:eastAsia="zh-CN"/>
        </w:rPr>
        <w:t>证载</w:t>
      </w:r>
      <w:r>
        <w:rPr>
          <w:rFonts w:hint="eastAsia" w:eastAsia="仿宋"/>
          <w:kern w:val="21"/>
          <w:szCs w:val="32"/>
        </w:rPr>
        <w:t>有效期内决定停止开采海砂矿产资源的，应及时与甲方协商解除本合同，依法申请办理</w:t>
      </w:r>
      <w:r>
        <w:rPr>
          <w:rFonts w:hint="eastAsia" w:eastAsia="仿宋"/>
          <w:kern w:val="21"/>
          <w:szCs w:val="32"/>
          <w:lang w:eastAsia="zh-CN"/>
        </w:rPr>
        <w:t>海域使用权不动产权证书和</w:t>
      </w:r>
      <w:r>
        <w:rPr>
          <w:rFonts w:hint="eastAsia" w:eastAsia="仿宋"/>
          <w:kern w:val="21"/>
          <w:szCs w:val="32"/>
        </w:rPr>
        <w:t>采矿许可证注销</w:t>
      </w:r>
      <w:r>
        <w:rPr>
          <w:rFonts w:hint="eastAsia" w:eastAsia="仿宋"/>
          <w:kern w:val="21"/>
          <w:szCs w:val="32"/>
          <w:lang w:eastAsia="zh-CN"/>
        </w:rPr>
        <w:t>登记</w:t>
      </w:r>
      <w:r>
        <w:rPr>
          <w:rFonts w:hint="eastAsia" w:eastAsia="仿宋"/>
          <w:kern w:val="21"/>
          <w:szCs w:val="32"/>
        </w:rPr>
        <w:t>手续；对于开采活动产生的海洋生态环境保护等义务，乙方应继续依法履行，不得因出让合同解除、</w:t>
      </w:r>
      <w:r>
        <w:rPr>
          <w:rFonts w:hint="eastAsia" w:eastAsia="仿宋"/>
          <w:kern w:val="21"/>
          <w:szCs w:val="32"/>
          <w:lang w:eastAsia="zh-CN"/>
        </w:rPr>
        <w:t>海域使用权和</w:t>
      </w:r>
      <w:r>
        <w:rPr>
          <w:rFonts w:hint="eastAsia" w:eastAsia="仿宋"/>
          <w:kern w:val="21"/>
          <w:szCs w:val="32"/>
        </w:rPr>
        <w:t>采矿权注销而停止履行义务。</w:t>
      </w:r>
    </w:p>
    <w:p>
      <w:pPr>
        <w:ind w:firstLine="640" w:firstLineChars="200"/>
        <w:rPr>
          <w:rFonts w:eastAsia="仿宋"/>
          <w:kern w:val="21"/>
          <w:szCs w:val="32"/>
        </w:rPr>
      </w:pPr>
      <w:r>
        <w:rPr>
          <w:rFonts w:hint="eastAsia" w:eastAsia="仿宋"/>
          <w:kern w:val="21"/>
          <w:szCs w:val="32"/>
        </w:rPr>
        <w:t>（</w:t>
      </w:r>
      <w:r>
        <w:rPr>
          <w:rFonts w:hint="eastAsia" w:eastAsia="仿宋"/>
          <w:kern w:val="21"/>
          <w:szCs w:val="32"/>
          <w:lang w:eastAsia="zh-CN"/>
        </w:rPr>
        <w:t>八</w:t>
      </w:r>
      <w:r>
        <w:rPr>
          <w:rFonts w:hint="eastAsia" w:eastAsia="仿宋"/>
          <w:kern w:val="21"/>
          <w:szCs w:val="32"/>
        </w:rPr>
        <w:t>）领取</w:t>
      </w:r>
      <w:r>
        <w:rPr>
          <w:rFonts w:hint="eastAsia" w:eastAsia="仿宋"/>
          <w:kern w:val="21"/>
          <w:szCs w:val="32"/>
          <w:lang w:eastAsia="zh-CN"/>
        </w:rPr>
        <w:t>海域使用不动产权证书和</w:t>
      </w:r>
      <w:r>
        <w:rPr>
          <w:rFonts w:hint="eastAsia" w:eastAsia="仿宋"/>
          <w:kern w:val="21"/>
          <w:szCs w:val="32"/>
        </w:rPr>
        <w:t>采矿许可证后，乙方应自行向有关部门申请办理涉及海事、生态环境保护、安全生产等许可事项</w:t>
      </w:r>
      <w:r>
        <w:rPr>
          <w:rFonts w:hint="eastAsia" w:eastAsia="仿宋"/>
          <w:kern w:val="21"/>
          <w:szCs w:val="32"/>
          <w:lang w:eastAsia="zh-CN"/>
        </w:rPr>
        <w:t>，因乙方未能及时办理相关手续导致影响海砂开采活动的，甲方对此不承担责任</w:t>
      </w:r>
      <w:r>
        <w:rPr>
          <w:rFonts w:hint="eastAsia" w:eastAsia="仿宋"/>
          <w:kern w:val="21"/>
          <w:szCs w:val="32"/>
        </w:rPr>
        <w:t>。</w:t>
      </w:r>
    </w:p>
    <w:p>
      <w:pPr>
        <w:ind w:firstLine="640" w:firstLineChars="200"/>
        <w:rPr>
          <w:rFonts w:hint="eastAsia" w:ascii="仿宋" w:hAnsi="仿宋" w:eastAsia="仿宋" w:cs="仿宋"/>
        </w:rPr>
      </w:pPr>
      <w:r>
        <w:rPr>
          <w:rFonts w:hint="eastAsia" w:ascii="仿宋" w:hAnsi="仿宋" w:eastAsia="仿宋" w:cs="仿宋"/>
          <w:kern w:val="21"/>
          <w:szCs w:val="32"/>
          <w:lang w:eastAsia="zh-CN"/>
        </w:rPr>
        <w:t>（九）</w:t>
      </w:r>
      <w:r>
        <w:rPr>
          <w:rFonts w:hint="eastAsia" w:ascii="仿宋" w:hAnsi="仿宋" w:eastAsia="仿宋" w:cs="仿宋"/>
          <w:lang w:eastAsia="zh-CN"/>
        </w:rPr>
        <w:t>乙方</w:t>
      </w:r>
      <w:r>
        <w:rPr>
          <w:rFonts w:hint="eastAsia" w:ascii="仿宋" w:hAnsi="仿宋" w:eastAsia="仿宋" w:cs="仿宋"/>
        </w:rPr>
        <w:t>必须严格按照住房城乡建设部等八部委《关于加强海砂开采运输销售使用管理工作的通知》（建质〔2018〕108号）相关规定依法进行海砂作业活动。</w:t>
      </w:r>
    </w:p>
    <w:p>
      <w:pPr>
        <w:ind w:firstLine="641"/>
        <w:rPr>
          <w:rFonts w:hint="eastAsia" w:ascii="仿宋" w:hAnsi="仿宋" w:eastAsia="仿宋" w:cs="仿宋"/>
        </w:rPr>
      </w:pPr>
      <w:r>
        <w:rPr>
          <w:rFonts w:hint="eastAsia" w:ascii="仿宋" w:hAnsi="仿宋" w:eastAsia="仿宋" w:cs="仿宋"/>
          <w:lang w:eastAsia="zh-CN"/>
        </w:rPr>
        <w:t>（十）乙方</w:t>
      </w:r>
      <w:r>
        <w:rPr>
          <w:rFonts w:hint="eastAsia" w:ascii="仿宋" w:hAnsi="仿宋" w:eastAsia="仿宋" w:cs="仿宋"/>
        </w:rPr>
        <w:t>必须按照不动产权证书</w:t>
      </w:r>
      <w:r>
        <w:rPr>
          <w:rFonts w:hint="eastAsia" w:ascii="仿宋" w:hAnsi="仿宋" w:eastAsia="仿宋" w:cs="仿宋"/>
          <w:lang w:eastAsia="zh-CN"/>
        </w:rPr>
        <w:t>和采矿许可证</w:t>
      </w:r>
      <w:r>
        <w:rPr>
          <w:rFonts w:hint="eastAsia" w:ascii="仿宋" w:hAnsi="仿宋" w:eastAsia="仿宋" w:cs="仿宋"/>
        </w:rPr>
        <w:t>确定的海域界址范围和</w:t>
      </w:r>
      <w:r>
        <w:rPr>
          <w:rFonts w:hint="eastAsia" w:ascii="仿宋" w:hAnsi="仿宋" w:eastAsia="仿宋" w:cs="仿宋"/>
          <w:lang w:eastAsia="zh-CN"/>
        </w:rPr>
        <w:t>标高进行海砂开采</w:t>
      </w:r>
      <w:r>
        <w:rPr>
          <w:rFonts w:hint="eastAsia" w:ascii="仿宋" w:hAnsi="仿宋" w:eastAsia="仿宋" w:cs="仿宋"/>
        </w:rPr>
        <w:t>，并依法对进场作业采砂船舶，船舶数量进行备案，年开采控制强度不超过</w:t>
      </w:r>
      <w:r>
        <w:rPr>
          <w:rFonts w:hint="eastAsia" w:ascii="仿宋" w:hAnsi="仿宋" w:eastAsia="仿宋" w:cs="仿宋"/>
          <w:u w:val="single"/>
          <w:lang w:val="en-US" w:eastAsia="zh-CN"/>
        </w:rPr>
        <w:t xml:space="preserve">   </w:t>
      </w:r>
      <w:r>
        <w:rPr>
          <w:rFonts w:hint="eastAsia" w:ascii="仿宋" w:hAnsi="仿宋" w:eastAsia="仿宋" w:cs="仿宋"/>
        </w:rPr>
        <w:t>万</w:t>
      </w:r>
      <w:r>
        <w:rPr>
          <w:rFonts w:hint="eastAsia" w:ascii="仿宋" w:hAnsi="仿宋" w:eastAsia="仿宋" w:cs="仿宋"/>
          <w:lang w:eastAsia="zh-CN"/>
        </w:rPr>
        <w:t>立</w:t>
      </w:r>
      <w:r>
        <w:rPr>
          <w:rFonts w:hint="eastAsia" w:ascii="仿宋" w:hAnsi="仿宋" w:eastAsia="仿宋" w:cs="仿宋"/>
        </w:rPr>
        <w:t>方</w:t>
      </w:r>
      <w:r>
        <w:rPr>
          <w:rFonts w:hint="eastAsia" w:ascii="仿宋" w:hAnsi="仿宋" w:eastAsia="仿宋" w:cs="仿宋"/>
          <w:lang w:eastAsia="zh-CN"/>
        </w:rPr>
        <w:t>米</w:t>
      </w:r>
      <w:r>
        <w:rPr>
          <w:rFonts w:hint="eastAsia" w:ascii="仿宋" w:hAnsi="仿宋" w:eastAsia="仿宋" w:cs="仿宋"/>
        </w:rPr>
        <w:t>。</w:t>
      </w:r>
    </w:p>
    <w:p>
      <w:pPr>
        <w:ind w:firstLine="641"/>
        <w:rPr>
          <w:rFonts w:hint="eastAsia" w:ascii="仿宋" w:hAnsi="仿宋" w:eastAsia="仿宋" w:cs="仿宋"/>
        </w:rPr>
      </w:pPr>
      <w:r>
        <w:rPr>
          <w:rFonts w:hint="eastAsia" w:ascii="仿宋" w:hAnsi="仿宋" w:eastAsia="仿宋" w:cs="仿宋"/>
          <w:lang w:eastAsia="zh-CN"/>
        </w:rPr>
        <w:t>（十一）</w:t>
      </w:r>
      <w:r>
        <w:rPr>
          <w:rFonts w:hint="eastAsia" w:ascii="仿宋" w:hAnsi="仿宋" w:eastAsia="仿宋" w:cs="仿宋"/>
        </w:rPr>
        <w:t>在出让期限内，</w:t>
      </w:r>
      <w:r>
        <w:rPr>
          <w:rFonts w:hint="eastAsia" w:ascii="仿宋" w:hAnsi="仿宋" w:eastAsia="仿宋" w:cs="仿宋"/>
          <w:lang w:eastAsia="zh-CN"/>
        </w:rPr>
        <w:t>乙方</w:t>
      </w:r>
      <w:r>
        <w:rPr>
          <w:rFonts w:hint="eastAsia" w:ascii="仿宋" w:hAnsi="仿宋" w:eastAsia="仿宋" w:cs="仿宋"/>
        </w:rPr>
        <w:t>用于海砂开采的船舶应当安装专用的监控终端设备，自觉接受有关部门日常执法检查，并按规定做好海域使用动态监测工作。</w:t>
      </w:r>
    </w:p>
    <w:p>
      <w:pPr>
        <w:ind w:firstLine="641"/>
        <w:rPr>
          <w:rFonts w:hint="eastAsia" w:ascii="仿宋" w:hAnsi="仿宋" w:eastAsia="仿宋" w:cs="仿宋"/>
        </w:rPr>
      </w:pPr>
      <w:r>
        <w:rPr>
          <w:rFonts w:hint="eastAsia" w:ascii="仿宋" w:hAnsi="仿宋" w:eastAsia="仿宋" w:cs="仿宋"/>
          <w:lang w:eastAsia="zh-CN"/>
        </w:rPr>
        <w:t>（十二）乙方</w:t>
      </w:r>
      <w:r>
        <w:rPr>
          <w:rFonts w:hint="eastAsia" w:ascii="仿宋" w:hAnsi="仿宋" w:eastAsia="仿宋" w:cs="仿宋"/>
        </w:rPr>
        <w:t>应当建立海砂开采和销售台账制度，如实记录海砂基本情况和销售对象，保存销售票据，并每半年向</w:t>
      </w:r>
      <w:r>
        <w:rPr>
          <w:rFonts w:hint="eastAsia" w:ascii="仿宋" w:hAnsi="仿宋" w:eastAsia="仿宋" w:cs="仿宋"/>
          <w:lang w:eastAsia="zh-CN"/>
        </w:rPr>
        <w:t>海洋监督</w:t>
      </w:r>
      <w:r>
        <w:rPr>
          <w:rFonts w:hint="eastAsia" w:ascii="仿宋" w:hAnsi="仿宋" w:eastAsia="仿宋" w:cs="仿宋"/>
        </w:rPr>
        <w:t>执法部门报送海砂开采销售情况。</w:t>
      </w:r>
    </w:p>
    <w:p>
      <w:pPr>
        <w:ind w:firstLine="640" w:firstLineChars="200"/>
        <w:rPr>
          <w:rFonts w:hint="eastAsia" w:ascii="黑体" w:hAnsi="黑体" w:eastAsia="黑体"/>
          <w:kern w:val="21"/>
          <w:szCs w:val="32"/>
        </w:rPr>
      </w:pPr>
      <w:r>
        <w:rPr>
          <w:rFonts w:hint="eastAsia" w:ascii="仿宋" w:hAnsi="仿宋" w:eastAsia="仿宋" w:cs="仿宋"/>
          <w:lang w:eastAsia="zh-CN"/>
        </w:rPr>
        <w:t>（十三）海域使用权不动产权证书和采矿许可证有效期</w:t>
      </w:r>
      <w:r>
        <w:rPr>
          <w:rFonts w:hint="eastAsia" w:ascii="仿宋" w:hAnsi="仿宋" w:eastAsia="仿宋" w:cs="仿宋"/>
        </w:rPr>
        <w:t>届满，</w:t>
      </w:r>
      <w:r>
        <w:rPr>
          <w:rFonts w:hint="eastAsia" w:ascii="仿宋" w:hAnsi="仿宋" w:eastAsia="仿宋" w:cs="仿宋"/>
          <w:lang w:eastAsia="zh-CN"/>
        </w:rPr>
        <w:t>乙方</w:t>
      </w:r>
      <w:r>
        <w:rPr>
          <w:rFonts w:hint="eastAsia" w:ascii="仿宋" w:hAnsi="仿宋" w:eastAsia="仿宋" w:cs="仿宋"/>
        </w:rPr>
        <w:t>应当交回不动产权证书</w:t>
      </w:r>
      <w:r>
        <w:rPr>
          <w:rFonts w:hint="eastAsia" w:ascii="仿宋" w:hAnsi="仿宋" w:eastAsia="仿宋" w:cs="仿宋"/>
          <w:lang w:eastAsia="zh-CN"/>
        </w:rPr>
        <w:t>和采矿许可证</w:t>
      </w:r>
      <w:r>
        <w:rPr>
          <w:rFonts w:hint="eastAsia" w:ascii="仿宋" w:hAnsi="仿宋" w:eastAsia="仿宋" w:cs="仿宋"/>
        </w:rPr>
        <w:t>，并依照规定办理不动产权证书</w:t>
      </w:r>
      <w:r>
        <w:rPr>
          <w:rFonts w:hint="eastAsia" w:ascii="仿宋" w:hAnsi="仿宋" w:eastAsia="仿宋" w:cs="仿宋"/>
          <w:lang w:eastAsia="zh-CN"/>
        </w:rPr>
        <w:t>和采矿许可证</w:t>
      </w:r>
      <w:r>
        <w:rPr>
          <w:rFonts w:hint="eastAsia" w:ascii="仿宋" w:hAnsi="仿宋" w:eastAsia="仿宋" w:cs="仿宋"/>
        </w:rPr>
        <w:t>注销登记。</w:t>
      </w:r>
    </w:p>
    <w:p>
      <w:pPr>
        <w:ind w:firstLine="640" w:firstLineChars="200"/>
        <w:rPr>
          <w:rFonts w:eastAsia="仿宋"/>
          <w:kern w:val="21"/>
          <w:szCs w:val="32"/>
        </w:rPr>
      </w:pPr>
      <w:r>
        <w:rPr>
          <w:rFonts w:hint="eastAsia" w:ascii="黑体" w:hAnsi="黑体" w:eastAsia="黑体"/>
          <w:kern w:val="21"/>
          <w:szCs w:val="32"/>
        </w:rPr>
        <w:t>第</w:t>
      </w:r>
      <w:r>
        <w:rPr>
          <w:rFonts w:hint="eastAsia" w:ascii="黑体" w:hAnsi="黑体" w:eastAsia="黑体"/>
          <w:kern w:val="21"/>
          <w:szCs w:val="32"/>
          <w:lang w:eastAsia="zh-CN"/>
        </w:rPr>
        <w:t>十</w:t>
      </w:r>
      <w:r>
        <w:rPr>
          <w:rFonts w:hint="eastAsia" w:ascii="黑体" w:hAnsi="黑体" w:eastAsia="黑体"/>
          <w:kern w:val="21"/>
          <w:szCs w:val="32"/>
        </w:rPr>
        <w:t>条</w:t>
      </w:r>
      <w:r>
        <w:rPr>
          <w:rFonts w:hint="eastAsia" w:eastAsia="仿宋"/>
          <w:kern w:val="21"/>
          <w:szCs w:val="32"/>
        </w:rPr>
        <w:t>　违约责任</w:t>
      </w:r>
    </w:p>
    <w:p>
      <w:pPr>
        <w:ind w:firstLine="640" w:firstLineChars="200"/>
        <w:rPr>
          <w:rFonts w:eastAsia="仿宋"/>
          <w:kern w:val="21"/>
          <w:szCs w:val="32"/>
        </w:rPr>
      </w:pPr>
      <w:r>
        <w:rPr>
          <w:rFonts w:hint="eastAsia" w:eastAsia="仿宋"/>
          <w:kern w:val="21"/>
          <w:szCs w:val="32"/>
        </w:rPr>
        <w:t>（一）甲方违反本合同约定，造成乙方合法权益损害的，</w:t>
      </w:r>
      <w:r>
        <w:rPr>
          <w:rFonts w:hint="eastAsia" w:eastAsia="仿宋"/>
          <w:kern w:val="21"/>
          <w:szCs w:val="32"/>
          <w:lang w:eastAsia="zh-CN"/>
        </w:rPr>
        <w:t>甲方应当对乙方实际经济损失承担责任。</w:t>
      </w:r>
    </w:p>
    <w:p>
      <w:pPr>
        <w:ind w:firstLine="640" w:firstLineChars="200"/>
        <w:rPr>
          <w:rFonts w:hint="eastAsia" w:ascii="仿宋" w:hAnsi="仿宋" w:eastAsia="仿宋" w:cs="仿宋"/>
          <w:kern w:val="21"/>
          <w:szCs w:val="32"/>
        </w:rPr>
      </w:pPr>
      <w:r>
        <w:rPr>
          <w:rFonts w:hint="eastAsia" w:ascii="仿宋" w:hAnsi="仿宋" w:eastAsia="仿宋" w:cs="仿宋"/>
          <w:kern w:val="21"/>
          <w:szCs w:val="32"/>
        </w:rPr>
        <w:t>（二）乙方违反本合同约定，</w:t>
      </w:r>
      <w:r>
        <w:rPr>
          <w:rFonts w:hint="eastAsia" w:ascii="仿宋" w:hAnsi="仿宋" w:eastAsia="仿宋" w:cs="仿宋"/>
        </w:rPr>
        <w:t>未能在规定时间内足额缴纳</w:t>
      </w:r>
      <w:r>
        <w:rPr>
          <w:rFonts w:hint="eastAsia" w:ascii="仿宋" w:hAnsi="仿宋" w:eastAsia="仿宋" w:cs="仿宋"/>
          <w:lang w:eastAsia="zh-CN"/>
        </w:rPr>
        <w:t>海域使用金或采矿权出让收益</w:t>
      </w:r>
      <w:r>
        <w:rPr>
          <w:rFonts w:hint="eastAsia" w:ascii="仿宋" w:hAnsi="仿宋" w:eastAsia="仿宋" w:cs="仿宋"/>
        </w:rPr>
        <w:t>，</w:t>
      </w:r>
      <w:r>
        <w:rPr>
          <w:rFonts w:hint="eastAsia" w:ascii="仿宋" w:hAnsi="仿宋" w:eastAsia="仿宋" w:cs="仿宋"/>
          <w:lang w:eastAsia="zh-CN"/>
        </w:rPr>
        <w:t>或</w:t>
      </w:r>
      <w:r>
        <w:rPr>
          <w:rFonts w:hint="eastAsia" w:ascii="仿宋" w:hAnsi="仿宋" w:eastAsia="仿宋" w:cs="仿宋"/>
        </w:rPr>
        <w:t>未向有权限的登记管理机关申请办理海域使用权不动产登记或采矿权登记的</w:t>
      </w:r>
      <w:r>
        <w:rPr>
          <w:rFonts w:hint="eastAsia" w:ascii="仿宋" w:hAnsi="仿宋" w:eastAsia="仿宋" w:cs="仿宋"/>
          <w:lang w:eastAsia="zh-CN"/>
        </w:rPr>
        <w:t>，甲方</w:t>
      </w:r>
      <w:r>
        <w:rPr>
          <w:rFonts w:hint="eastAsia" w:ascii="仿宋" w:hAnsi="仿宋" w:eastAsia="仿宋" w:cs="仿宋"/>
        </w:rPr>
        <w:t>有权解除出让</w:t>
      </w:r>
      <w:bookmarkStart w:id="0" w:name="_GoBack"/>
      <w:bookmarkEnd w:id="0"/>
      <w:r>
        <w:rPr>
          <w:rFonts w:hint="eastAsia" w:ascii="仿宋" w:hAnsi="仿宋" w:eastAsia="仿宋" w:cs="仿宋"/>
        </w:rPr>
        <w:t>合同，原成交确认书自动失效，</w:t>
      </w:r>
      <w:r>
        <w:rPr>
          <w:rFonts w:hint="eastAsia" w:ascii="仿宋" w:hAnsi="仿宋" w:eastAsia="仿宋" w:cs="仿宋"/>
          <w:lang w:eastAsia="zh-CN"/>
        </w:rPr>
        <w:t>竞买</w:t>
      </w:r>
      <w:r>
        <w:rPr>
          <w:rFonts w:hint="eastAsia" w:ascii="仿宋" w:hAnsi="仿宋" w:eastAsia="仿宋" w:cs="仿宋"/>
        </w:rPr>
        <w:t>保证金不予退还</w:t>
      </w:r>
      <w:r>
        <w:rPr>
          <w:rFonts w:hint="eastAsia" w:ascii="仿宋" w:hAnsi="仿宋" w:eastAsia="仿宋" w:cs="仿宋"/>
          <w:lang w:eastAsia="zh-CN"/>
        </w:rPr>
        <w:t>，乙方</w:t>
      </w:r>
      <w:r>
        <w:rPr>
          <w:rFonts w:hint="eastAsia" w:ascii="仿宋" w:hAnsi="仿宋" w:eastAsia="仿宋" w:cs="仿宋"/>
          <w:lang w:val="en-US" w:eastAsia="zh-CN"/>
        </w:rPr>
        <w:t>三年内不得参与广东省境内海砂资源出让活动</w:t>
      </w:r>
      <w:r>
        <w:rPr>
          <w:rFonts w:hint="eastAsia" w:ascii="仿宋" w:hAnsi="仿宋" w:eastAsia="仿宋" w:cs="仿宋"/>
        </w:rPr>
        <w:t>。</w:t>
      </w:r>
    </w:p>
    <w:p>
      <w:pPr>
        <w:ind w:firstLine="640" w:firstLineChars="200"/>
        <w:rPr>
          <w:rFonts w:hint="eastAsia" w:ascii="仿宋" w:hAnsi="仿宋" w:eastAsia="仿宋" w:cs="仿宋"/>
          <w:kern w:val="21"/>
          <w:szCs w:val="32"/>
        </w:rPr>
      </w:pPr>
      <w:r>
        <w:rPr>
          <w:rFonts w:hint="eastAsia" w:eastAsia="仿宋"/>
          <w:kern w:val="21"/>
          <w:szCs w:val="32"/>
        </w:rPr>
        <w:t>（三）</w:t>
      </w:r>
      <w:r>
        <w:rPr>
          <w:rFonts w:hint="eastAsia" w:ascii="仿宋" w:hAnsi="仿宋" w:eastAsia="仿宋" w:cs="仿宋"/>
          <w:lang w:eastAsia="zh-CN"/>
        </w:rPr>
        <w:t>乙方</w:t>
      </w:r>
      <w:r>
        <w:rPr>
          <w:rFonts w:hint="eastAsia" w:eastAsia="仿宋"/>
          <w:kern w:val="21"/>
          <w:szCs w:val="32"/>
        </w:rPr>
        <w:t>在开采活动中</w:t>
      </w:r>
      <w:r>
        <w:rPr>
          <w:rFonts w:hint="eastAsia" w:eastAsia="仿宋"/>
          <w:kern w:val="21"/>
          <w:szCs w:val="32"/>
          <w:lang w:eastAsia="zh-CN"/>
        </w:rPr>
        <w:t>未</w:t>
      </w:r>
      <w:r>
        <w:rPr>
          <w:rFonts w:hint="eastAsia" w:eastAsia="仿宋"/>
          <w:kern w:val="21"/>
          <w:szCs w:val="32"/>
        </w:rPr>
        <w:t>按照评审通过的</w:t>
      </w:r>
      <w:r>
        <w:rPr>
          <w:rFonts w:hint="eastAsia" w:ascii="仿宋" w:hAnsi="仿宋" w:eastAsia="仿宋" w:cs="仿宋"/>
          <w:kern w:val="21"/>
          <w:szCs w:val="32"/>
        </w:rPr>
        <w:t>开发利用方案</w:t>
      </w:r>
      <w:r>
        <w:rPr>
          <w:rFonts w:hint="eastAsia" w:ascii="仿宋" w:hAnsi="仿宋" w:eastAsia="仿宋" w:cs="仿宋"/>
          <w:kern w:val="21"/>
          <w:szCs w:val="32"/>
          <w:lang w:eastAsia="zh-CN"/>
        </w:rPr>
        <w:t>和</w:t>
      </w:r>
      <w:r>
        <w:rPr>
          <w:rFonts w:hint="eastAsia" w:ascii="仿宋" w:hAnsi="仿宋" w:eastAsia="仿宋" w:cs="仿宋"/>
          <w:kern w:val="21"/>
          <w:szCs w:val="32"/>
        </w:rPr>
        <w:t>海洋环境影响报告</w:t>
      </w:r>
      <w:r>
        <w:rPr>
          <w:rFonts w:hint="eastAsia" w:ascii="仿宋" w:hAnsi="仿宋" w:eastAsia="仿宋" w:cs="仿宋"/>
          <w:kern w:val="21"/>
          <w:szCs w:val="32"/>
          <w:lang w:eastAsia="zh-CN"/>
        </w:rPr>
        <w:t>的要求</w:t>
      </w:r>
      <w:r>
        <w:rPr>
          <w:rFonts w:hint="eastAsia" w:ascii="仿宋" w:hAnsi="仿宋" w:eastAsia="仿宋" w:cs="仿宋"/>
          <w:kern w:val="21"/>
          <w:szCs w:val="32"/>
        </w:rPr>
        <w:t>实施开采，</w:t>
      </w:r>
      <w:r>
        <w:rPr>
          <w:rFonts w:hint="eastAsia" w:ascii="仿宋" w:hAnsi="仿宋" w:eastAsia="仿宋" w:cs="仿宋"/>
        </w:rPr>
        <w:t>损害或者破坏本宗海域及周围海域生态环境和设施</w:t>
      </w:r>
      <w:r>
        <w:rPr>
          <w:rFonts w:hint="eastAsia" w:ascii="仿宋" w:hAnsi="仿宋" w:eastAsia="仿宋" w:cs="仿宋"/>
          <w:lang w:eastAsia="zh-CN"/>
        </w:rPr>
        <w:t>，</w:t>
      </w:r>
      <w:r>
        <w:rPr>
          <w:rFonts w:hint="eastAsia" w:ascii="仿宋" w:hAnsi="仿宋" w:eastAsia="仿宋" w:cs="仿宋"/>
        </w:rPr>
        <w:t>造成国家或他人损失的，应当依法承担赔偿责任。</w:t>
      </w:r>
    </w:p>
    <w:p>
      <w:pPr>
        <w:ind w:firstLine="640" w:firstLineChars="200"/>
        <w:rPr>
          <w:rFonts w:hint="eastAsia" w:ascii="仿宋" w:hAnsi="仿宋" w:eastAsia="仿宋" w:cs="仿宋"/>
          <w:kern w:val="32"/>
        </w:rPr>
      </w:pPr>
      <w:r>
        <w:rPr>
          <w:rFonts w:hint="eastAsia" w:ascii="仿宋" w:hAnsi="仿宋" w:eastAsia="仿宋" w:cs="仿宋"/>
          <w:kern w:val="32"/>
          <w:lang w:eastAsia="zh-CN"/>
        </w:rPr>
        <w:t>（四）乙方因违反法律法规规定被吊销采矿许可证的，由珠海市自然资源局注销海域使用权不动产权证书，本合同自动解除</w:t>
      </w:r>
      <w:r>
        <w:rPr>
          <w:rFonts w:hint="eastAsia" w:ascii="仿宋" w:hAnsi="仿宋" w:eastAsia="仿宋" w:cs="仿宋"/>
          <w:kern w:val="32"/>
        </w:rPr>
        <w:t>，已缴纳的</w:t>
      </w:r>
      <w:r>
        <w:rPr>
          <w:rFonts w:hint="eastAsia" w:ascii="仿宋" w:hAnsi="仿宋" w:eastAsia="仿宋" w:cs="仿宋"/>
          <w:kern w:val="32"/>
          <w:lang w:eastAsia="zh-CN"/>
        </w:rPr>
        <w:t>海域使用金和采矿权出让收益</w:t>
      </w:r>
      <w:r>
        <w:rPr>
          <w:rFonts w:hint="eastAsia" w:ascii="仿宋" w:hAnsi="仿宋" w:eastAsia="仿宋" w:cs="仿宋"/>
          <w:kern w:val="32"/>
        </w:rPr>
        <w:t>不予退</w:t>
      </w:r>
      <w:r>
        <w:rPr>
          <w:rFonts w:hint="eastAsia" w:ascii="仿宋" w:hAnsi="仿宋" w:eastAsia="仿宋" w:cs="仿宋"/>
          <w:kern w:val="32"/>
          <w:lang w:eastAsia="zh-CN"/>
        </w:rPr>
        <w:t>还</w:t>
      </w:r>
      <w:r>
        <w:rPr>
          <w:rFonts w:hint="eastAsia" w:ascii="仿宋" w:hAnsi="仿宋" w:eastAsia="仿宋" w:cs="仿宋"/>
          <w:kern w:val="32"/>
        </w:rPr>
        <w:t>。</w:t>
      </w:r>
    </w:p>
    <w:p>
      <w:pPr>
        <w:ind w:firstLine="640" w:firstLineChars="200"/>
        <w:rPr>
          <w:rFonts w:hint="eastAsia" w:ascii="仿宋" w:hAnsi="仿宋" w:eastAsia="仿宋" w:cs="仿宋"/>
          <w:kern w:val="32"/>
        </w:rPr>
      </w:pPr>
      <w:r>
        <w:rPr>
          <w:rFonts w:hint="eastAsia" w:eastAsia="仿宋"/>
          <w:kern w:val="21"/>
          <w:szCs w:val="32"/>
        </w:rPr>
        <w:t>（</w:t>
      </w:r>
      <w:r>
        <w:rPr>
          <w:rFonts w:hint="eastAsia" w:eastAsia="仿宋"/>
          <w:kern w:val="21"/>
          <w:szCs w:val="32"/>
          <w:lang w:eastAsia="zh-CN"/>
        </w:rPr>
        <w:t>五</w:t>
      </w:r>
      <w:r>
        <w:rPr>
          <w:rFonts w:hint="eastAsia" w:eastAsia="仿宋"/>
          <w:kern w:val="21"/>
          <w:szCs w:val="32"/>
        </w:rPr>
        <w:t>）乙方违反本合同约定，导致本合同解除的，乙方缴交的与本合同相关的费用不予退还。</w:t>
      </w:r>
    </w:p>
    <w:p>
      <w:pPr>
        <w:ind w:firstLine="640" w:firstLineChars="200"/>
        <w:rPr>
          <w:rFonts w:eastAsia="仿宋"/>
          <w:kern w:val="21"/>
          <w:szCs w:val="32"/>
        </w:rPr>
      </w:pPr>
      <w:r>
        <w:rPr>
          <w:rFonts w:hint="eastAsia" w:ascii="黑体" w:hAnsi="黑体" w:eastAsia="黑体"/>
          <w:kern w:val="21"/>
          <w:szCs w:val="32"/>
        </w:rPr>
        <w:t>第十</w:t>
      </w:r>
      <w:r>
        <w:rPr>
          <w:rFonts w:hint="eastAsia" w:ascii="黑体" w:hAnsi="黑体" w:eastAsia="黑体"/>
          <w:kern w:val="21"/>
          <w:szCs w:val="32"/>
          <w:lang w:eastAsia="zh-CN"/>
        </w:rPr>
        <w:t>一</w:t>
      </w:r>
      <w:r>
        <w:rPr>
          <w:rFonts w:hint="eastAsia" w:ascii="黑体" w:hAnsi="黑体" w:eastAsia="黑体"/>
          <w:kern w:val="21"/>
          <w:szCs w:val="32"/>
        </w:rPr>
        <w:t>条</w:t>
      </w:r>
      <w:r>
        <w:rPr>
          <w:rFonts w:hint="eastAsia" w:eastAsia="仿宋"/>
          <w:kern w:val="21"/>
          <w:szCs w:val="32"/>
        </w:rPr>
        <w:t>　其他约定</w:t>
      </w:r>
    </w:p>
    <w:p>
      <w:pPr>
        <w:ind w:firstLine="640" w:firstLineChars="200"/>
        <w:rPr>
          <w:rFonts w:eastAsia="仿宋"/>
          <w:kern w:val="21"/>
          <w:szCs w:val="32"/>
        </w:rPr>
      </w:pPr>
      <w:r>
        <w:rPr>
          <w:rFonts w:hint="eastAsia" w:eastAsia="仿宋"/>
          <w:kern w:val="21"/>
          <w:szCs w:val="32"/>
        </w:rPr>
        <w:t>（一）乙方办理矿产资源开采登记成为采矿权人后，因开采活动违反相关规定产生的违法违规行为，由相关主管部门依法依规进行处理处罚，具体内容不在</w:t>
      </w:r>
      <w:r>
        <w:rPr>
          <w:rFonts w:hint="eastAsia" w:eastAsia="仿宋"/>
          <w:kern w:val="21"/>
          <w:szCs w:val="32"/>
          <w:lang w:eastAsia="zh-CN"/>
        </w:rPr>
        <w:t>本</w:t>
      </w:r>
      <w:r>
        <w:rPr>
          <w:rFonts w:hint="eastAsia" w:eastAsia="仿宋"/>
          <w:kern w:val="21"/>
          <w:szCs w:val="32"/>
        </w:rPr>
        <w:t>合同中约定。</w:t>
      </w:r>
    </w:p>
    <w:p>
      <w:pPr>
        <w:ind w:firstLine="640" w:firstLineChars="200"/>
        <w:rPr>
          <w:rFonts w:eastAsia="仿宋"/>
          <w:kern w:val="21"/>
          <w:szCs w:val="32"/>
        </w:rPr>
      </w:pPr>
      <w:r>
        <w:rPr>
          <w:rFonts w:hint="eastAsia" w:eastAsia="仿宋"/>
          <w:kern w:val="21"/>
          <w:szCs w:val="32"/>
        </w:rPr>
        <w:t>（二）</w:t>
      </w:r>
      <w:r>
        <w:rPr>
          <w:rFonts w:hint="eastAsia" w:eastAsia="仿宋"/>
          <w:kern w:val="21"/>
          <w:szCs w:val="32"/>
          <w:lang w:eastAsia="zh-CN"/>
        </w:rPr>
        <w:t>生效法律裁判文书或协助执行通知书要求</w:t>
      </w:r>
      <w:r>
        <w:rPr>
          <w:rFonts w:hint="eastAsia" w:eastAsia="仿宋"/>
          <w:kern w:val="21"/>
          <w:szCs w:val="32"/>
        </w:rPr>
        <w:t>将</w:t>
      </w:r>
      <w:r>
        <w:rPr>
          <w:rFonts w:hint="eastAsia" w:eastAsia="仿宋"/>
          <w:kern w:val="21"/>
          <w:szCs w:val="32"/>
          <w:lang w:eastAsia="zh-CN"/>
        </w:rPr>
        <w:t>本合同约定的海域使用权和海砂采矿权转让</w:t>
      </w:r>
      <w:r>
        <w:rPr>
          <w:rFonts w:hint="eastAsia" w:eastAsia="仿宋"/>
          <w:kern w:val="21"/>
          <w:szCs w:val="32"/>
        </w:rPr>
        <w:t>给他人的，本合同自动解除</w:t>
      </w:r>
      <w:r>
        <w:rPr>
          <w:rFonts w:hint="eastAsia" w:eastAsia="仿宋"/>
          <w:kern w:val="21"/>
          <w:szCs w:val="32"/>
          <w:lang w:eastAsia="zh-CN"/>
        </w:rPr>
        <w:t>。</w:t>
      </w:r>
    </w:p>
    <w:p>
      <w:pPr>
        <w:ind w:firstLine="641"/>
        <w:rPr>
          <w:rFonts w:hint="eastAsia" w:ascii="仿宋" w:hAnsi="仿宋" w:eastAsia="仿宋" w:cs="仿宋"/>
        </w:rPr>
      </w:pPr>
      <w:r>
        <w:rPr>
          <w:rFonts w:hint="eastAsia" w:eastAsia="仿宋"/>
          <w:kern w:val="21"/>
          <w:szCs w:val="32"/>
        </w:rPr>
        <w:t>（</w:t>
      </w:r>
      <w:r>
        <w:rPr>
          <w:rFonts w:hint="eastAsia" w:eastAsia="仿宋"/>
          <w:kern w:val="21"/>
          <w:szCs w:val="32"/>
          <w:lang w:eastAsia="zh-CN"/>
        </w:rPr>
        <w:t>三</w:t>
      </w:r>
      <w:r>
        <w:rPr>
          <w:rFonts w:hint="eastAsia" w:eastAsia="仿宋"/>
          <w:kern w:val="21"/>
          <w:szCs w:val="32"/>
        </w:rPr>
        <w:t>）</w:t>
      </w:r>
      <w:r>
        <w:rPr>
          <w:rFonts w:hint="eastAsia" w:ascii="仿宋" w:hAnsi="仿宋" w:eastAsia="仿宋" w:cs="仿宋"/>
          <w:lang w:eastAsia="zh-CN"/>
        </w:rPr>
        <w:t>甲方</w:t>
      </w:r>
      <w:r>
        <w:rPr>
          <w:rFonts w:hint="eastAsia" w:ascii="仿宋" w:hAnsi="仿宋" w:eastAsia="仿宋" w:cs="仿宋"/>
        </w:rPr>
        <w:t>不确保出让海域的海砂储量、砂质级配优劣、海砂市场等符合</w:t>
      </w:r>
      <w:r>
        <w:rPr>
          <w:rFonts w:hint="eastAsia" w:ascii="仿宋" w:hAnsi="仿宋" w:eastAsia="仿宋" w:cs="仿宋"/>
          <w:lang w:eastAsia="zh-CN"/>
        </w:rPr>
        <w:t>乙方</w:t>
      </w:r>
      <w:r>
        <w:rPr>
          <w:rFonts w:hint="eastAsia" w:ascii="仿宋" w:hAnsi="仿宋" w:eastAsia="仿宋" w:cs="仿宋"/>
        </w:rPr>
        <w:t>的预期和判断，海砂价格由市场确定，</w:t>
      </w:r>
      <w:r>
        <w:rPr>
          <w:rFonts w:hint="eastAsia" w:ascii="仿宋" w:hAnsi="仿宋" w:eastAsia="仿宋" w:cs="仿宋"/>
          <w:lang w:eastAsia="zh-CN"/>
        </w:rPr>
        <w:t>乙方</w:t>
      </w:r>
      <w:r>
        <w:rPr>
          <w:rFonts w:hint="eastAsia" w:ascii="仿宋" w:hAnsi="仿宋" w:eastAsia="仿宋" w:cs="仿宋"/>
        </w:rPr>
        <w:t>自行承担可能存在的海</w:t>
      </w:r>
      <w:r>
        <w:rPr>
          <w:rFonts w:hint="eastAsia" w:ascii="仿宋" w:hAnsi="仿宋" w:eastAsia="仿宋" w:cs="仿宋"/>
          <w:lang w:eastAsia="zh-CN"/>
        </w:rPr>
        <w:t>域</w:t>
      </w:r>
      <w:r>
        <w:rPr>
          <w:rFonts w:hint="eastAsia" w:ascii="仿宋" w:hAnsi="仿宋" w:eastAsia="仿宋" w:cs="仿宋"/>
        </w:rPr>
        <w:t>开发价值、市场价格波动等商业风险。</w:t>
      </w:r>
    </w:p>
    <w:p>
      <w:pPr>
        <w:ind w:firstLine="640" w:firstLineChars="200"/>
        <w:rPr>
          <w:rFonts w:eastAsia="仿宋"/>
          <w:kern w:val="21"/>
          <w:szCs w:val="32"/>
        </w:rPr>
      </w:pPr>
      <w:r>
        <w:rPr>
          <w:rFonts w:hint="eastAsia" w:eastAsia="仿宋"/>
          <w:kern w:val="21"/>
          <w:szCs w:val="32"/>
        </w:rPr>
        <w:t>（</w:t>
      </w:r>
      <w:r>
        <w:rPr>
          <w:rFonts w:hint="eastAsia" w:eastAsia="仿宋"/>
          <w:kern w:val="21"/>
          <w:szCs w:val="32"/>
          <w:lang w:eastAsia="zh-CN"/>
        </w:rPr>
        <w:t>四</w:t>
      </w:r>
      <w:r>
        <w:rPr>
          <w:rFonts w:hint="eastAsia" w:eastAsia="仿宋"/>
          <w:kern w:val="21"/>
          <w:szCs w:val="32"/>
        </w:rPr>
        <w:t>）乙方应当自行承担下列可能存在的风险：</w:t>
      </w:r>
    </w:p>
    <w:p>
      <w:pPr>
        <w:ind w:firstLine="640" w:firstLineChars="200"/>
        <w:rPr>
          <w:rFonts w:eastAsia="仿宋"/>
          <w:kern w:val="21"/>
          <w:szCs w:val="32"/>
        </w:rPr>
      </w:pPr>
      <w:r>
        <w:rPr>
          <w:rFonts w:hint="eastAsia" w:eastAsia="仿宋"/>
          <w:kern w:val="21"/>
          <w:szCs w:val="32"/>
        </w:rPr>
        <w:t>1.由于地质条件的复杂性和勘查工作的局限性，出让的采矿权矿区范围内资源储量与实际情况可能存在差异；</w:t>
      </w:r>
    </w:p>
    <w:p>
      <w:pPr>
        <w:ind w:firstLine="640" w:firstLineChars="200"/>
        <w:rPr>
          <w:rFonts w:eastAsia="仿宋"/>
          <w:kern w:val="21"/>
          <w:szCs w:val="32"/>
        </w:rPr>
      </w:pPr>
      <w:r>
        <w:rPr>
          <w:rFonts w:hint="eastAsia" w:eastAsia="仿宋"/>
          <w:kern w:val="21"/>
          <w:szCs w:val="32"/>
        </w:rPr>
        <w:t>2.矿产资源规划、产业政策调整等因素对矿业权人行使权利义务的影响；</w:t>
      </w:r>
    </w:p>
    <w:p>
      <w:pPr>
        <w:ind w:firstLine="640" w:firstLineChars="200"/>
        <w:rPr>
          <w:rFonts w:eastAsia="仿宋"/>
          <w:kern w:val="21"/>
          <w:szCs w:val="32"/>
        </w:rPr>
      </w:pPr>
      <w:r>
        <w:rPr>
          <w:rFonts w:hint="eastAsia" w:eastAsia="仿宋"/>
          <w:kern w:val="21"/>
          <w:szCs w:val="32"/>
        </w:rPr>
        <w:t>3.生态和环境保护、</w:t>
      </w:r>
      <w:r>
        <w:rPr>
          <w:rFonts w:hint="eastAsia" w:eastAsia="仿宋"/>
          <w:kern w:val="21"/>
          <w:szCs w:val="32"/>
          <w:lang w:eastAsia="zh-CN"/>
        </w:rPr>
        <w:t>海洋</w:t>
      </w:r>
      <w:r>
        <w:rPr>
          <w:rFonts w:hint="eastAsia" w:eastAsia="仿宋"/>
          <w:kern w:val="21"/>
          <w:szCs w:val="32"/>
        </w:rPr>
        <w:t>灾害防治、安全生产要求等对特定采矿选矿方式方法的限制；</w:t>
      </w:r>
    </w:p>
    <w:p>
      <w:pPr>
        <w:ind w:firstLine="640" w:firstLineChars="200"/>
        <w:rPr>
          <w:rFonts w:eastAsia="仿宋"/>
          <w:kern w:val="21"/>
          <w:szCs w:val="32"/>
        </w:rPr>
      </w:pPr>
      <w:r>
        <w:rPr>
          <w:rFonts w:hint="eastAsia" w:eastAsia="仿宋"/>
          <w:kern w:val="21"/>
          <w:szCs w:val="32"/>
        </w:rPr>
        <w:t>4.不可抗力的影响。</w:t>
      </w:r>
    </w:p>
    <w:p>
      <w:pPr>
        <w:ind w:firstLine="640" w:firstLineChars="200"/>
        <w:rPr>
          <w:rFonts w:eastAsia="仿宋"/>
          <w:kern w:val="21"/>
          <w:szCs w:val="32"/>
        </w:rPr>
      </w:pPr>
      <w:r>
        <w:rPr>
          <w:rFonts w:hint="eastAsia" w:ascii="黑体" w:hAnsi="黑体" w:eastAsia="黑体"/>
          <w:kern w:val="21"/>
          <w:szCs w:val="32"/>
        </w:rPr>
        <w:t>第十</w:t>
      </w:r>
      <w:r>
        <w:rPr>
          <w:rFonts w:hint="eastAsia" w:ascii="黑体" w:hAnsi="黑体" w:eastAsia="黑体"/>
          <w:kern w:val="21"/>
          <w:szCs w:val="32"/>
          <w:lang w:eastAsia="zh-CN"/>
        </w:rPr>
        <w:t>二</w:t>
      </w:r>
      <w:r>
        <w:rPr>
          <w:rFonts w:hint="eastAsia" w:ascii="黑体" w:hAnsi="黑体" w:eastAsia="黑体"/>
          <w:kern w:val="21"/>
          <w:szCs w:val="32"/>
        </w:rPr>
        <w:t>条</w:t>
      </w:r>
      <w:r>
        <w:rPr>
          <w:rFonts w:hint="eastAsia" w:eastAsia="仿宋"/>
          <w:kern w:val="21"/>
          <w:szCs w:val="32"/>
        </w:rPr>
        <w:t>　本合同未尽事宜，按照相关法律法规的规定执行。法律法规没有规定的，双方经协商一致后，可另行签订补充协议。补充协议与本合同具有同等法律效力。</w:t>
      </w:r>
    </w:p>
    <w:p>
      <w:pPr>
        <w:ind w:firstLine="640" w:firstLineChars="200"/>
        <w:rPr>
          <w:rFonts w:eastAsia="仿宋"/>
          <w:b w:val="0"/>
          <w:bCs w:val="0"/>
          <w:color w:val="auto"/>
          <w:kern w:val="21"/>
          <w:szCs w:val="32"/>
        </w:rPr>
      </w:pPr>
      <w:r>
        <w:rPr>
          <w:rFonts w:hint="eastAsia" w:ascii="黑体" w:hAnsi="黑体" w:eastAsia="黑体"/>
          <w:b w:val="0"/>
          <w:bCs w:val="0"/>
          <w:color w:val="auto"/>
          <w:kern w:val="21"/>
          <w:szCs w:val="32"/>
        </w:rPr>
        <w:t>第十</w:t>
      </w:r>
      <w:r>
        <w:rPr>
          <w:rFonts w:hint="eastAsia" w:ascii="黑体" w:hAnsi="黑体" w:eastAsia="黑体"/>
          <w:b w:val="0"/>
          <w:bCs w:val="0"/>
          <w:color w:val="auto"/>
          <w:kern w:val="21"/>
          <w:szCs w:val="32"/>
          <w:lang w:val="en-US" w:eastAsia="zh-CN"/>
        </w:rPr>
        <w:t>三</w:t>
      </w:r>
      <w:r>
        <w:rPr>
          <w:rFonts w:hint="eastAsia" w:ascii="黑体" w:hAnsi="黑体" w:eastAsia="黑体"/>
          <w:b w:val="0"/>
          <w:bCs w:val="0"/>
          <w:color w:val="auto"/>
          <w:kern w:val="21"/>
          <w:szCs w:val="32"/>
        </w:rPr>
        <w:t>条</w:t>
      </w:r>
      <w:r>
        <w:rPr>
          <w:rFonts w:hint="eastAsia" w:eastAsia="仿宋"/>
          <w:b w:val="0"/>
          <w:bCs w:val="0"/>
          <w:color w:val="auto"/>
          <w:kern w:val="21"/>
          <w:szCs w:val="32"/>
        </w:rPr>
        <w:t>　因本合同引起纠纷的，由争议双方协商解决，协商不成的，双方同意向</w:t>
      </w:r>
      <w:r>
        <w:rPr>
          <w:rFonts w:hint="eastAsia" w:eastAsia="仿宋"/>
          <w:b w:val="0"/>
          <w:bCs w:val="0"/>
          <w:color w:val="auto"/>
          <w:kern w:val="21"/>
          <w:szCs w:val="32"/>
          <w:lang w:eastAsia="zh-CN"/>
        </w:rPr>
        <w:t>甲方所在地</w:t>
      </w:r>
      <w:r>
        <w:rPr>
          <w:rFonts w:hint="eastAsia" w:eastAsia="仿宋"/>
          <w:b w:val="0"/>
          <w:bCs w:val="0"/>
          <w:color w:val="auto"/>
          <w:kern w:val="21"/>
          <w:szCs w:val="32"/>
        </w:rPr>
        <w:t>人民法院提起诉讼。</w:t>
      </w:r>
    </w:p>
    <w:p>
      <w:pPr>
        <w:ind w:firstLine="640" w:firstLineChars="200"/>
        <w:rPr>
          <w:rFonts w:hint="eastAsia" w:eastAsia="仿宋"/>
          <w:kern w:val="21"/>
          <w:szCs w:val="32"/>
        </w:rPr>
      </w:pPr>
      <w:r>
        <w:rPr>
          <w:rFonts w:hint="eastAsia" w:ascii="黑体" w:hAnsi="黑体" w:eastAsia="黑体"/>
          <w:kern w:val="21"/>
          <w:szCs w:val="32"/>
        </w:rPr>
        <w:t>第十</w:t>
      </w:r>
      <w:r>
        <w:rPr>
          <w:rFonts w:hint="eastAsia" w:ascii="黑体" w:hAnsi="黑体" w:eastAsia="黑体"/>
          <w:kern w:val="21"/>
          <w:szCs w:val="32"/>
          <w:lang w:eastAsia="zh-CN"/>
        </w:rPr>
        <w:t>三</w:t>
      </w:r>
      <w:r>
        <w:rPr>
          <w:rFonts w:hint="eastAsia" w:ascii="黑体" w:hAnsi="黑体" w:eastAsia="黑体"/>
          <w:kern w:val="21"/>
          <w:szCs w:val="32"/>
        </w:rPr>
        <w:t>条</w:t>
      </w:r>
      <w:r>
        <w:rPr>
          <w:rFonts w:hint="eastAsia" w:eastAsia="仿宋"/>
          <w:kern w:val="21"/>
          <w:szCs w:val="32"/>
        </w:rPr>
        <w:t>　本合同一式六份，甲乙双方各持三份，签字盖章后生效。</w:t>
      </w:r>
    </w:p>
    <w:p>
      <w:pPr>
        <w:ind w:firstLine="641"/>
        <w:rPr>
          <w:rFonts w:ascii="宋体" w:hAnsi="宋体" w:eastAsia="宋体"/>
        </w:rPr>
      </w:pPr>
      <w:r>
        <w:rPr>
          <w:rFonts w:hint="eastAsia" w:ascii="黑体" w:hAnsi="黑体" w:eastAsia="黑体" w:cs="黑体"/>
        </w:rPr>
        <w:t>第</w:t>
      </w:r>
      <w:r>
        <w:rPr>
          <w:rFonts w:hint="eastAsia" w:ascii="黑体" w:hAnsi="黑体" w:eastAsia="黑体" w:cs="黑体"/>
          <w:lang w:eastAsia="zh-CN"/>
        </w:rPr>
        <w:t>十四</w:t>
      </w:r>
      <w:r>
        <w:rPr>
          <w:rFonts w:hint="eastAsia" w:ascii="黑体" w:hAnsi="黑体" w:eastAsia="黑体" w:cs="黑体"/>
        </w:rPr>
        <w:t>条</w:t>
      </w:r>
      <w:r>
        <w:rPr>
          <w:rFonts w:hint="eastAsia" w:eastAsia="仿宋"/>
          <w:kern w:val="21"/>
          <w:szCs w:val="32"/>
        </w:rPr>
        <w:t>　</w:t>
      </w:r>
      <w:r>
        <w:rPr>
          <w:rFonts w:hint="eastAsia" w:ascii="仿宋" w:hAnsi="仿宋" w:eastAsia="仿宋" w:cs="仿宋"/>
        </w:rPr>
        <w:t>合同与附件共同构成全部出让合同文本。</w:t>
      </w:r>
    </w:p>
    <w:p>
      <w:pPr>
        <w:ind w:firstLine="640" w:firstLineChars="200"/>
        <w:rPr>
          <w:rFonts w:hint="eastAsia" w:eastAsia="仿宋"/>
          <w:kern w:val="21"/>
          <w:szCs w:val="32"/>
        </w:rPr>
      </w:pPr>
    </w:p>
    <w:p>
      <w:pPr>
        <w:ind w:firstLine="640" w:firstLineChars="200"/>
        <w:rPr>
          <w:rFonts w:eastAsia="仿宋"/>
          <w:kern w:val="21"/>
          <w:szCs w:val="32"/>
        </w:rPr>
      </w:pPr>
    </w:p>
    <w:p>
      <w:pPr>
        <w:ind w:firstLine="640" w:firstLineChars="200"/>
        <w:rPr>
          <w:rFonts w:eastAsia="仿宋"/>
          <w:kern w:val="21"/>
          <w:szCs w:val="32"/>
        </w:rPr>
      </w:pPr>
    </w:p>
    <w:p>
      <w:pPr>
        <w:ind w:firstLine="640" w:firstLineChars="200"/>
        <w:rPr>
          <w:rFonts w:eastAsia="仿宋"/>
          <w:kern w:val="21"/>
          <w:szCs w:val="32"/>
        </w:rPr>
      </w:pPr>
    </w:p>
    <w:p>
      <w:pPr>
        <w:ind w:firstLine="640" w:firstLineChars="200"/>
        <w:rPr>
          <w:rFonts w:eastAsia="仿宋"/>
          <w:kern w:val="21"/>
          <w:szCs w:val="32"/>
          <w:u w:val="single"/>
        </w:rPr>
      </w:pPr>
      <w:r>
        <w:rPr>
          <w:rFonts w:hint="eastAsia" w:eastAsia="仿宋"/>
          <w:kern w:val="21"/>
          <w:szCs w:val="32"/>
        </w:rPr>
        <w:t>甲方（盖章）：</w:t>
      </w:r>
      <w:r>
        <w:rPr>
          <w:rFonts w:hint="eastAsia" w:eastAsia="仿宋"/>
          <w:kern w:val="21"/>
          <w:szCs w:val="32"/>
          <w:u w:val="single"/>
        </w:rPr>
        <w:t>　　　　　　　　　　</w:t>
      </w:r>
    </w:p>
    <w:p>
      <w:pPr>
        <w:ind w:firstLine="640" w:firstLineChars="200"/>
        <w:rPr>
          <w:rFonts w:eastAsia="仿宋"/>
          <w:kern w:val="21"/>
          <w:szCs w:val="32"/>
        </w:rPr>
      </w:pPr>
    </w:p>
    <w:p>
      <w:pPr>
        <w:ind w:firstLine="640" w:firstLineChars="200"/>
        <w:rPr>
          <w:rFonts w:eastAsia="仿宋"/>
          <w:kern w:val="21"/>
          <w:szCs w:val="32"/>
        </w:rPr>
      </w:pPr>
    </w:p>
    <w:p>
      <w:pPr>
        <w:ind w:firstLine="640" w:firstLineChars="200"/>
        <w:rPr>
          <w:rFonts w:eastAsia="仿宋"/>
          <w:kern w:val="21"/>
          <w:szCs w:val="32"/>
        </w:rPr>
      </w:pPr>
      <w:r>
        <w:rPr>
          <w:rFonts w:hint="eastAsia" w:eastAsia="仿宋"/>
          <w:kern w:val="21"/>
          <w:szCs w:val="32"/>
        </w:rPr>
        <w:t>法定代表人或授权委托人（签字）：</w:t>
      </w:r>
      <w:r>
        <w:rPr>
          <w:rFonts w:hint="eastAsia" w:eastAsia="仿宋"/>
          <w:kern w:val="21"/>
          <w:szCs w:val="32"/>
          <w:u w:val="single"/>
        </w:rPr>
        <w:t>　　　　　　　　　　</w:t>
      </w:r>
    </w:p>
    <w:p>
      <w:pPr>
        <w:ind w:firstLine="640" w:firstLineChars="200"/>
        <w:rPr>
          <w:rFonts w:eastAsia="仿宋"/>
          <w:kern w:val="21"/>
          <w:szCs w:val="32"/>
        </w:rPr>
      </w:pPr>
      <w:r>
        <w:rPr>
          <w:rFonts w:hint="eastAsia" w:eastAsia="仿宋"/>
          <w:kern w:val="21"/>
          <w:szCs w:val="32"/>
        </w:rPr>
        <w:t>时　　　　间：</w:t>
      </w:r>
      <w:r>
        <w:rPr>
          <w:rFonts w:hint="eastAsia" w:eastAsia="仿宋"/>
          <w:kern w:val="21"/>
          <w:szCs w:val="32"/>
          <w:u w:val="single"/>
        </w:rPr>
        <w:t>　　　　</w:t>
      </w:r>
      <w:r>
        <w:rPr>
          <w:rFonts w:hint="eastAsia" w:eastAsia="仿宋"/>
          <w:kern w:val="21"/>
          <w:szCs w:val="32"/>
        </w:rPr>
        <w:t>年</w:t>
      </w:r>
      <w:r>
        <w:rPr>
          <w:rFonts w:hint="eastAsia" w:eastAsia="仿宋"/>
          <w:kern w:val="21"/>
          <w:szCs w:val="32"/>
          <w:u w:val="single"/>
        </w:rPr>
        <w:t>　　</w:t>
      </w:r>
      <w:r>
        <w:rPr>
          <w:rFonts w:hint="eastAsia" w:eastAsia="仿宋"/>
          <w:kern w:val="21"/>
          <w:szCs w:val="32"/>
        </w:rPr>
        <w:t>月</w:t>
      </w:r>
      <w:r>
        <w:rPr>
          <w:rFonts w:hint="eastAsia" w:eastAsia="仿宋"/>
          <w:kern w:val="21"/>
          <w:szCs w:val="32"/>
          <w:u w:val="single"/>
        </w:rPr>
        <w:t>　　</w:t>
      </w:r>
      <w:r>
        <w:rPr>
          <w:rFonts w:hint="eastAsia" w:eastAsia="仿宋"/>
          <w:kern w:val="21"/>
          <w:szCs w:val="32"/>
        </w:rPr>
        <w:t>日</w:t>
      </w:r>
    </w:p>
    <w:p>
      <w:pPr>
        <w:ind w:firstLine="640" w:firstLineChars="200"/>
        <w:rPr>
          <w:rFonts w:eastAsia="仿宋"/>
          <w:kern w:val="21"/>
          <w:szCs w:val="32"/>
        </w:rPr>
      </w:pPr>
    </w:p>
    <w:p>
      <w:pPr>
        <w:ind w:firstLine="640" w:firstLineChars="200"/>
        <w:rPr>
          <w:rFonts w:eastAsia="仿宋"/>
          <w:kern w:val="21"/>
          <w:szCs w:val="32"/>
        </w:rPr>
      </w:pPr>
    </w:p>
    <w:p>
      <w:pPr>
        <w:ind w:firstLine="640" w:firstLineChars="200"/>
        <w:rPr>
          <w:rFonts w:hint="eastAsia" w:eastAsia="仿宋"/>
          <w:kern w:val="21"/>
          <w:szCs w:val="32"/>
          <w:lang w:eastAsia="zh-CN"/>
        </w:rPr>
      </w:pPr>
    </w:p>
    <w:p>
      <w:pPr>
        <w:ind w:firstLine="640" w:firstLineChars="200"/>
        <w:rPr>
          <w:rFonts w:eastAsia="仿宋"/>
          <w:kern w:val="21"/>
          <w:szCs w:val="32"/>
        </w:rPr>
      </w:pPr>
    </w:p>
    <w:p>
      <w:pPr>
        <w:ind w:firstLine="640" w:firstLineChars="200"/>
        <w:rPr>
          <w:rFonts w:eastAsia="仿宋"/>
          <w:kern w:val="21"/>
          <w:szCs w:val="32"/>
        </w:rPr>
      </w:pPr>
    </w:p>
    <w:p>
      <w:pPr>
        <w:ind w:firstLine="640" w:firstLineChars="200"/>
        <w:rPr>
          <w:rFonts w:eastAsia="仿宋"/>
          <w:kern w:val="21"/>
          <w:szCs w:val="32"/>
        </w:rPr>
      </w:pPr>
      <w:r>
        <w:rPr>
          <w:rFonts w:hint="eastAsia" w:eastAsia="仿宋"/>
          <w:kern w:val="21"/>
          <w:szCs w:val="32"/>
        </w:rPr>
        <w:t>乙方（盖章）：</w:t>
      </w:r>
      <w:r>
        <w:rPr>
          <w:rFonts w:hint="eastAsia" w:eastAsia="仿宋"/>
          <w:kern w:val="21"/>
          <w:szCs w:val="32"/>
          <w:u w:val="single"/>
        </w:rPr>
        <w:t>　　　　　　　　　　</w:t>
      </w:r>
    </w:p>
    <w:p>
      <w:pPr>
        <w:ind w:firstLine="640" w:firstLineChars="200"/>
        <w:rPr>
          <w:rFonts w:eastAsia="仿宋"/>
          <w:kern w:val="21"/>
          <w:szCs w:val="32"/>
        </w:rPr>
      </w:pPr>
    </w:p>
    <w:p>
      <w:pPr>
        <w:ind w:firstLine="640" w:firstLineChars="200"/>
        <w:rPr>
          <w:rFonts w:eastAsia="仿宋"/>
          <w:kern w:val="21"/>
          <w:szCs w:val="32"/>
        </w:rPr>
      </w:pPr>
    </w:p>
    <w:p>
      <w:pPr>
        <w:ind w:firstLine="640" w:firstLineChars="200"/>
        <w:rPr>
          <w:rFonts w:eastAsia="仿宋"/>
          <w:kern w:val="21"/>
          <w:szCs w:val="32"/>
        </w:rPr>
      </w:pPr>
      <w:r>
        <w:rPr>
          <w:rFonts w:hint="eastAsia" w:eastAsia="仿宋"/>
          <w:kern w:val="21"/>
          <w:szCs w:val="32"/>
        </w:rPr>
        <w:t>法定代表人或授权委托人（签字）：</w:t>
      </w:r>
      <w:r>
        <w:rPr>
          <w:rFonts w:hint="eastAsia" w:eastAsia="仿宋"/>
          <w:kern w:val="21"/>
          <w:szCs w:val="32"/>
          <w:u w:val="single"/>
        </w:rPr>
        <w:t>　　　　　　　　　　</w:t>
      </w:r>
    </w:p>
    <w:p>
      <w:pPr>
        <w:ind w:firstLine="640" w:firstLineChars="200"/>
        <w:rPr>
          <w:rFonts w:eastAsia="仿宋"/>
          <w:kern w:val="21"/>
          <w:szCs w:val="32"/>
        </w:rPr>
      </w:pPr>
      <w:r>
        <w:rPr>
          <w:rFonts w:hint="eastAsia" w:eastAsia="仿宋"/>
          <w:kern w:val="21"/>
          <w:szCs w:val="32"/>
        </w:rPr>
        <w:t>时　　　　间：</w:t>
      </w:r>
      <w:r>
        <w:rPr>
          <w:rFonts w:hint="eastAsia" w:eastAsia="仿宋"/>
          <w:kern w:val="21"/>
          <w:szCs w:val="32"/>
          <w:u w:val="single"/>
        </w:rPr>
        <w:t>　　　　</w:t>
      </w:r>
      <w:r>
        <w:rPr>
          <w:rFonts w:hint="eastAsia" w:eastAsia="仿宋"/>
          <w:kern w:val="21"/>
          <w:szCs w:val="32"/>
        </w:rPr>
        <w:t>年</w:t>
      </w:r>
      <w:r>
        <w:rPr>
          <w:rFonts w:hint="eastAsia" w:eastAsia="仿宋"/>
          <w:kern w:val="21"/>
          <w:szCs w:val="32"/>
          <w:u w:val="single"/>
        </w:rPr>
        <w:t>　　</w:t>
      </w:r>
      <w:r>
        <w:rPr>
          <w:rFonts w:hint="eastAsia" w:eastAsia="仿宋"/>
          <w:kern w:val="21"/>
          <w:szCs w:val="32"/>
        </w:rPr>
        <w:t>月</w:t>
      </w:r>
      <w:r>
        <w:rPr>
          <w:rFonts w:hint="eastAsia" w:eastAsia="仿宋"/>
          <w:kern w:val="21"/>
          <w:szCs w:val="32"/>
          <w:u w:val="single"/>
        </w:rPr>
        <w:t>　　</w:t>
      </w:r>
      <w:r>
        <w:rPr>
          <w:rFonts w:hint="eastAsia" w:eastAsia="仿宋"/>
          <w:kern w:val="21"/>
          <w:szCs w:val="32"/>
        </w:rPr>
        <w:t>日</w:t>
      </w:r>
    </w:p>
    <w:p/>
    <w:sectPr>
      <w:footerReference r:id="rId4" w:type="default"/>
      <w:pgSz w:w="11906" w:h="16838"/>
      <w:pgMar w:top="1985" w:right="1474" w:bottom="1814"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CA"/>
    <w:rsid w:val="0003445D"/>
    <w:rsid w:val="000A3D8B"/>
    <w:rsid w:val="000E5148"/>
    <w:rsid w:val="001176C1"/>
    <w:rsid w:val="00133CBC"/>
    <w:rsid w:val="00176089"/>
    <w:rsid w:val="00182346"/>
    <w:rsid w:val="001F5870"/>
    <w:rsid w:val="002542CA"/>
    <w:rsid w:val="0037259D"/>
    <w:rsid w:val="003967E7"/>
    <w:rsid w:val="004628AB"/>
    <w:rsid w:val="0047534D"/>
    <w:rsid w:val="004810D0"/>
    <w:rsid w:val="004A7ECE"/>
    <w:rsid w:val="005609DC"/>
    <w:rsid w:val="005A3549"/>
    <w:rsid w:val="005A3D67"/>
    <w:rsid w:val="006736DD"/>
    <w:rsid w:val="007F1C3C"/>
    <w:rsid w:val="007F3E68"/>
    <w:rsid w:val="008C6103"/>
    <w:rsid w:val="009D6553"/>
    <w:rsid w:val="009E763E"/>
    <w:rsid w:val="00A164F7"/>
    <w:rsid w:val="00A85595"/>
    <w:rsid w:val="00B17952"/>
    <w:rsid w:val="00B669AE"/>
    <w:rsid w:val="00C215FA"/>
    <w:rsid w:val="00CA0674"/>
    <w:rsid w:val="00D25F4F"/>
    <w:rsid w:val="00E2694B"/>
    <w:rsid w:val="00E469CE"/>
    <w:rsid w:val="00E57F6F"/>
    <w:rsid w:val="00EB6B4C"/>
    <w:rsid w:val="00EF4049"/>
    <w:rsid w:val="00F02D28"/>
    <w:rsid w:val="00F078CC"/>
    <w:rsid w:val="00F14C21"/>
    <w:rsid w:val="00F234BE"/>
    <w:rsid w:val="00F2709D"/>
    <w:rsid w:val="00F52620"/>
    <w:rsid w:val="00F8544B"/>
    <w:rsid w:val="00FB1C9A"/>
    <w:rsid w:val="010858A7"/>
    <w:rsid w:val="0166575B"/>
    <w:rsid w:val="02AC5A72"/>
    <w:rsid w:val="03377BD5"/>
    <w:rsid w:val="03E6220B"/>
    <w:rsid w:val="059D5B68"/>
    <w:rsid w:val="05CD3091"/>
    <w:rsid w:val="071D3CB8"/>
    <w:rsid w:val="07655731"/>
    <w:rsid w:val="07953AF7"/>
    <w:rsid w:val="07D02862"/>
    <w:rsid w:val="089F41B4"/>
    <w:rsid w:val="094C55D1"/>
    <w:rsid w:val="09E028F1"/>
    <w:rsid w:val="09FE54F6"/>
    <w:rsid w:val="0B5E04B4"/>
    <w:rsid w:val="0D102C93"/>
    <w:rsid w:val="0FDD40D4"/>
    <w:rsid w:val="104D284B"/>
    <w:rsid w:val="10994EC9"/>
    <w:rsid w:val="11265DB1"/>
    <w:rsid w:val="11744861"/>
    <w:rsid w:val="119E6CF5"/>
    <w:rsid w:val="11DB6B5A"/>
    <w:rsid w:val="1350413D"/>
    <w:rsid w:val="13A9598B"/>
    <w:rsid w:val="13B22EAA"/>
    <w:rsid w:val="13BC4AF1"/>
    <w:rsid w:val="145B2071"/>
    <w:rsid w:val="150941BA"/>
    <w:rsid w:val="15AF07A4"/>
    <w:rsid w:val="161B58D5"/>
    <w:rsid w:val="184C57E9"/>
    <w:rsid w:val="18834878"/>
    <w:rsid w:val="1A4E1AB7"/>
    <w:rsid w:val="1B657081"/>
    <w:rsid w:val="1BA6336D"/>
    <w:rsid w:val="1CE252F3"/>
    <w:rsid w:val="1ED36F8F"/>
    <w:rsid w:val="1FDC4C51"/>
    <w:rsid w:val="20307F5E"/>
    <w:rsid w:val="21410A21"/>
    <w:rsid w:val="215C1C4A"/>
    <w:rsid w:val="21AE088F"/>
    <w:rsid w:val="247F3A70"/>
    <w:rsid w:val="24FF286B"/>
    <w:rsid w:val="25001A40"/>
    <w:rsid w:val="262805A9"/>
    <w:rsid w:val="29C56816"/>
    <w:rsid w:val="2A851D71"/>
    <w:rsid w:val="2C4058A5"/>
    <w:rsid w:val="2D223D7B"/>
    <w:rsid w:val="2E1B009A"/>
    <w:rsid w:val="2EB021A6"/>
    <w:rsid w:val="2EE4137C"/>
    <w:rsid w:val="306C5CD5"/>
    <w:rsid w:val="30A9614A"/>
    <w:rsid w:val="30D61B2C"/>
    <w:rsid w:val="30DC72B8"/>
    <w:rsid w:val="30FC3F6A"/>
    <w:rsid w:val="317A502C"/>
    <w:rsid w:val="324855FF"/>
    <w:rsid w:val="329B0193"/>
    <w:rsid w:val="35370DDB"/>
    <w:rsid w:val="35561690"/>
    <w:rsid w:val="37B101EB"/>
    <w:rsid w:val="37C54D51"/>
    <w:rsid w:val="395F4A2E"/>
    <w:rsid w:val="3A771C78"/>
    <w:rsid w:val="3AA472C4"/>
    <w:rsid w:val="3AF24E44"/>
    <w:rsid w:val="3C0E0A94"/>
    <w:rsid w:val="3C5A3112"/>
    <w:rsid w:val="3CBE4AA2"/>
    <w:rsid w:val="3D2D6CED"/>
    <w:rsid w:val="3DC96B6C"/>
    <w:rsid w:val="3FBC30ED"/>
    <w:rsid w:val="3FFE458D"/>
    <w:rsid w:val="40B14030"/>
    <w:rsid w:val="40DD6179"/>
    <w:rsid w:val="40E7450B"/>
    <w:rsid w:val="40FB7928"/>
    <w:rsid w:val="41C46282"/>
    <w:rsid w:val="42A35B26"/>
    <w:rsid w:val="433B14DC"/>
    <w:rsid w:val="44A90DBC"/>
    <w:rsid w:val="44CF3989"/>
    <w:rsid w:val="45375A9E"/>
    <w:rsid w:val="45805EF0"/>
    <w:rsid w:val="45F60635"/>
    <w:rsid w:val="46B67934"/>
    <w:rsid w:val="48713EF7"/>
    <w:rsid w:val="49EE7CDB"/>
    <w:rsid w:val="4B596F2D"/>
    <w:rsid w:val="4B867434"/>
    <w:rsid w:val="4E0A066C"/>
    <w:rsid w:val="4EBC40BC"/>
    <w:rsid w:val="4FD94D9A"/>
    <w:rsid w:val="518465DD"/>
    <w:rsid w:val="519412E6"/>
    <w:rsid w:val="519A31F0"/>
    <w:rsid w:val="51C17A5F"/>
    <w:rsid w:val="52384854"/>
    <w:rsid w:val="52C6295D"/>
    <w:rsid w:val="53573E6B"/>
    <w:rsid w:val="53E87796"/>
    <w:rsid w:val="54922ECD"/>
    <w:rsid w:val="55D71AD3"/>
    <w:rsid w:val="561F13DA"/>
    <w:rsid w:val="56607C45"/>
    <w:rsid w:val="568A3232"/>
    <w:rsid w:val="57435CBA"/>
    <w:rsid w:val="59423E87"/>
    <w:rsid w:val="5D0C1038"/>
    <w:rsid w:val="5DD66B41"/>
    <w:rsid w:val="5E216E5F"/>
    <w:rsid w:val="5F28482B"/>
    <w:rsid w:val="5FBA1B9B"/>
    <w:rsid w:val="5FCF2FE1"/>
    <w:rsid w:val="6091637B"/>
    <w:rsid w:val="60B430B8"/>
    <w:rsid w:val="60D96770"/>
    <w:rsid w:val="61562348"/>
    <w:rsid w:val="61653421"/>
    <w:rsid w:val="61F4791E"/>
    <w:rsid w:val="62CA6F20"/>
    <w:rsid w:val="6335711A"/>
    <w:rsid w:val="64507F0C"/>
    <w:rsid w:val="64F71AB3"/>
    <w:rsid w:val="652F1238"/>
    <w:rsid w:val="65AC3978"/>
    <w:rsid w:val="664107D0"/>
    <w:rsid w:val="68204BE6"/>
    <w:rsid w:val="693B7234"/>
    <w:rsid w:val="6BA718AC"/>
    <w:rsid w:val="6C7269F6"/>
    <w:rsid w:val="6C804E30"/>
    <w:rsid w:val="6CB155E2"/>
    <w:rsid w:val="6E3B6B21"/>
    <w:rsid w:val="6E7A264F"/>
    <w:rsid w:val="6EF51F98"/>
    <w:rsid w:val="706A1AFA"/>
    <w:rsid w:val="70955F78"/>
    <w:rsid w:val="7224432F"/>
    <w:rsid w:val="72A14F9D"/>
    <w:rsid w:val="742E33EB"/>
    <w:rsid w:val="747F3D04"/>
    <w:rsid w:val="74FD3CCC"/>
    <w:rsid w:val="76864D60"/>
    <w:rsid w:val="775D6EE5"/>
    <w:rsid w:val="781E1DFB"/>
    <w:rsid w:val="78364CFD"/>
    <w:rsid w:val="79383E6C"/>
    <w:rsid w:val="7A2C6CCA"/>
    <w:rsid w:val="7B0F3A72"/>
    <w:rsid w:val="7B35042F"/>
    <w:rsid w:val="7E765088"/>
    <w:rsid w:val="7EB504A9"/>
    <w:rsid w:val="7FD065BE"/>
    <w:rsid w:val="7FF62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link w:val="11"/>
    <w:unhideWhenUsed/>
    <w:qFormat/>
    <w:uiPriority w:val="0"/>
    <w:pPr>
      <w:keepNext/>
      <w:keepLines/>
      <w:adjustRightInd w:val="0"/>
      <w:spacing w:line="416" w:lineRule="atLeast"/>
      <w:ind w:firstLine="664" w:firstLineChars="200"/>
      <w:outlineLvl w:val="2"/>
    </w:pPr>
    <w:rPr>
      <w:rFonts w:ascii="仿宋_GB2312" w:eastAsia="方正仿宋简体"/>
      <w:b/>
      <w:b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imes New Roman" w:hAnsi="Times New Roman" w:eastAsia="仿宋_GB2312" w:cs="Times New Roman"/>
      <w:sz w:val="18"/>
      <w:szCs w:val="18"/>
    </w:rPr>
  </w:style>
  <w:style w:type="character" w:customStyle="1" w:styleId="10">
    <w:name w:val="页脚 Char"/>
    <w:basedOn w:val="8"/>
    <w:link w:val="4"/>
    <w:qFormat/>
    <w:uiPriority w:val="99"/>
    <w:rPr>
      <w:rFonts w:ascii="Times New Roman" w:hAnsi="Times New Roman" w:eastAsia="仿宋_GB2312" w:cs="Times New Roman"/>
      <w:sz w:val="18"/>
      <w:szCs w:val="18"/>
    </w:rPr>
  </w:style>
  <w:style w:type="character" w:customStyle="1" w:styleId="11">
    <w:name w:val="标题 3 Char"/>
    <w:link w:val="2"/>
    <w:qFormat/>
    <w:uiPriority w:val="0"/>
    <w:rPr>
      <w:rFonts w:ascii="仿宋_GB2312" w:eastAsia="方正仿宋简体"/>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455</Words>
  <Characters>2596</Characters>
  <Lines>21</Lines>
  <Paragraphs>6</Paragraphs>
  <TotalTime>1</TotalTime>
  <ScaleCrop>false</ScaleCrop>
  <LinksUpToDate>false</LinksUpToDate>
  <CharactersWithSpaces>3045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2019-05-05T05:05:00Z</dcterms:created>
  <dc:creator>Administrator</dc:creator>
  <cp:lastModifiedBy>杨文浩</cp:lastModifiedBy>
  <dcterms:modified xsi:type="dcterms:W3CDTF">2020-06-02T01:23:44Z</dcterms:modified>
  <dc:title>合同编号：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